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B" w:rsidRPr="001B6C7C" w:rsidRDefault="00A03DCB" w:rsidP="00A03DCB">
      <w:pPr>
        <w:pStyle w:val="2"/>
        <w:rPr>
          <w:rFonts w:asciiTheme="minorHAnsi" w:hAnsiTheme="minorHAnsi" w:cstheme="minorHAnsi"/>
          <w:lang w:val="el-GR"/>
        </w:rPr>
      </w:pPr>
      <w:bookmarkStart w:id="0" w:name="_Toc534275089"/>
      <w:r w:rsidRPr="001B6C7C">
        <w:rPr>
          <w:rFonts w:asciiTheme="minorHAnsi" w:hAnsiTheme="minorHAnsi" w:cstheme="minorHAnsi"/>
          <w:lang w:val="el-GR"/>
        </w:rPr>
        <w:t xml:space="preserve">ΠΑΡΑΡΤΗΜΑ </w:t>
      </w:r>
      <w:r>
        <w:rPr>
          <w:rFonts w:asciiTheme="minorHAnsi" w:hAnsiTheme="minorHAnsi" w:cstheme="minorHAnsi"/>
          <w:lang w:val="en-US"/>
        </w:rPr>
        <w:t>I</w:t>
      </w:r>
      <w:r w:rsidRPr="001B6C7C">
        <w:rPr>
          <w:rFonts w:asciiTheme="minorHAnsi" w:hAnsiTheme="minorHAnsi" w:cstheme="minorHAnsi"/>
          <w:lang w:val="en-US"/>
        </w:rPr>
        <w:t>V</w:t>
      </w:r>
      <w:r w:rsidRPr="001B6C7C">
        <w:rPr>
          <w:rFonts w:asciiTheme="minorHAnsi" w:hAnsiTheme="minorHAnsi" w:cstheme="minorHAnsi"/>
          <w:lang w:val="el-GR"/>
        </w:rPr>
        <w:t xml:space="preserve"> - Υπόδειγμα Οικονομικής Προσφοράς</w:t>
      </w:r>
      <w:bookmarkEnd w:id="0"/>
    </w:p>
    <w:p w:rsidR="00A03DCB" w:rsidRDefault="00A03DCB" w:rsidP="00A03DCB">
      <w:pPr>
        <w:rPr>
          <w:rFonts w:asciiTheme="minorHAnsi" w:hAnsiTheme="minorHAnsi" w:cstheme="minorHAnsi"/>
          <w:lang w:val="el-GR"/>
        </w:rPr>
      </w:pPr>
    </w:p>
    <w:tbl>
      <w:tblPr>
        <w:tblStyle w:val="10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087"/>
        <w:gridCol w:w="1315"/>
        <w:gridCol w:w="1479"/>
        <w:gridCol w:w="1478"/>
        <w:gridCol w:w="1479"/>
        <w:gridCol w:w="1479"/>
        <w:gridCol w:w="1315"/>
      </w:tblGrid>
      <w:tr w:rsidR="005B08F4" w:rsidRPr="00A3301C" w:rsidTr="00240BAA">
        <w:trPr>
          <w:jc w:val="center"/>
        </w:trPr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Α/Α</w:t>
            </w:r>
          </w:p>
        </w:tc>
        <w:tc>
          <w:tcPr>
            <w:tcW w:w="2087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Ποσότητα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478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5B08F4" w:rsidRPr="005B08F4" w:rsidTr="00240BAA">
        <w:trPr>
          <w:trHeight w:val="525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Ενημερωτικά θεματικά τρίπτυχα προγραμμάτων κατάρτισης</w:t>
            </w:r>
          </w:p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A3301C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30</w:t>
            </w:r>
            <w:bookmarkStart w:id="1" w:name="_GoBack"/>
            <w:bookmarkEnd w:id="1"/>
            <w:r w:rsidR="005B08F4"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00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551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344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Εκπαιδευτικοί φάκελοι προγραμμάτων κατάρτισης (</w:t>
            </w: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folders</w:t>
            </w: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2000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363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388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Μπλόκ</w:t>
            </w:r>
            <w:proofErr w:type="spellEnd"/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εκπαιδευτικών σημειώσεων προγραμμάτων κατάρτισης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2000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331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425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Σακίδια προγραμμάτων κατάρτισης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2000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282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00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Εκπαιδευτικό εγχειρίδιο για το θεματικό αντικείμενο «Τεχνικές εξοικονόμησης ενέργειας για τους ψυκτικούς» 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  <w:r w:rsidRPr="005B08F4"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  <w:t>7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464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676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Εκπαιδευτικό εγχειρίδιο για το θεματικό αντικείμενο «Τεχνικές εξοικονόμησης ενέργειας για τους τεχνίτες τοποθέτησης υαλοπινάκων»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21</w:t>
            </w:r>
            <w:r w:rsidRPr="005B08F4"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  <w:t>3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538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00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Εκπαιδευτικό εγχειρίδιο για το θεματικό αντικείμενο «Τεχνικές εξοικονόμησης ενέργειας για τους υδραυλικούς»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24</w:t>
            </w:r>
            <w:r w:rsidRPr="005B08F4"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  <w:t>6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464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13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Εκπαιδευτικό εγχειρίδιο για το θεματικό αντικείμενο «Τεχνικές εξοικονόμησης ενέργειας για τους ηλεκτρολόγους»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49</w:t>
            </w:r>
            <w:r w:rsidRPr="005B08F4"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  <w:t>9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451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613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Εκπαιδευτικό εγχειρίδιο για το </w:t>
            </w: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lastRenderedPageBreak/>
              <w:t xml:space="preserve">θεματικό αντικείμενο «Τεχνικές εξοικονόμησης ενέργειας για τους </w:t>
            </w:r>
            <w:proofErr w:type="spellStart"/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αλουμινοσιδηροκατασκευαστές</w:t>
            </w:r>
            <w:proofErr w:type="spellEnd"/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lastRenderedPageBreak/>
              <w:t>47</w:t>
            </w:r>
            <w:r w:rsidRPr="005B08F4">
              <w:rPr>
                <w:rFonts w:asciiTheme="minorHAnsi" w:hAnsiTheme="minorHAnsi" w:cstheme="minorHAnsi"/>
                <w:sz w:val="20"/>
                <w:szCs w:val="20"/>
                <w:lang w:val="en-US" w:eastAsia="x-none"/>
              </w:rPr>
              <w:t>7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595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38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lastRenderedPageBreak/>
              <w:t>10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Οδηγός εκπαιδευομένου για το θεματικό αντικείμενο «Τεχνικές εξοικονόμησης ενέργειας για τους ψυκτικούς»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134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426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663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Οδηγός εκπαιδευομένου για το θεματικό αντικείμενο «Τεχνικές εξοικονόμησης ενέργειας για τους τεχνίτες τοποθέτησης υαλοπινάκων»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210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545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50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Οδηγός εκπαιδευομένου για το θεματικό αντικείμενο «Τεχνικές εξοικονόμησης ενέργειας για τους υδραυλικούς»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243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414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00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Οδηγός εκπαιδευομένου για το θεματικό αντικείμενο «Τεχνικές εξοικονόμησης ενέργειας για τους ηλεκτρολόγους»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496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464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582"/>
          <w:jc w:val="center"/>
        </w:trPr>
        <w:tc>
          <w:tcPr>
            <w:tcW w:w="708" w:type="dxa"/>
            <w:vMerge w:val="restart"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B08F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14</w:t>
            </w:r>
          </w:p>
        </w:tc>
        <w:tc>
          <w:tcPr>
            <w:tcW w:w="2087" w:type="dxa"/>
            <w:vMerge w:val="restart"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Οδηγός εκπαιδευομένου για το θεματικό αντικείμενο «Τεχνικές εξοικονόμησης ενέργειας για </w:t>
            </w:r>
          </w:p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τους </w:t>
            </w:r>
            <w:proofErr w:type="spellStart"/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αλουμινοσιδηροκατασκευαστές</w:t>
            </w:r>
            <w:proofErr w:type="spellEnd"/>
            <w:r w:rsidRPr="005B08F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»</w:t>
            </w:r>
          </w:p>
        </w:tc>
        <w:tc>
          <w:tcPr>
            <w:tcW w:w="1315" w:type="dxa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474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626"/>
          <w:jc w:val="center"/>
        </w:trPr>
        <w:tc>
          <w:tcPr>
            <w:tcW w:w="708" w:type="dxa"/>
            <w:vMerge/>
            <w:vAlign w:val="center"/>
          </w:tcPr>
          <w:p w:rsidR="005B08F4" w:rsidRPr="005B08F4" w:rsidRDefault="005B08F4" w:rsidP="005B08F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087" w:type="dxa"/>
            <w:vMerge/>
          </w:tcPr>
          <w:p w:rsidR="005B08F4" w:rsidRPr="005B08F4" w:rsidRDefault="005B08F4" w:rsidP="005B08F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5" w:type="dxa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8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  <w:tr w:rsidR="005B08F4" w:rsidRPr="005B08F4" w:rsidTr="00240BAA">
        <w:trPr>
          <w:trHeight w:val="375"/>
          <w:jc w:val="center"/>
        </w:trPr>
        <w:tc>
          <w:tcPr>
            <w:tcW w:w="8546" w:type="dxa"/>
            <w:gridSpan w:val="6"/>
            <w:vMerge w:val="restart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ΣΥΝΟΛΟ</w:t>
            </w: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αριθμητικά</w:t>
            </w:r>
          </w:p>
        </w:tc>
      </w:tr>
      <w:tr w:rsidR="005B08F4" w:rsidRPr="005B08F4" w:rsidTr="00240BAA">
        <w:trPr>
          <w:trHeight w:val="332"/>
          <w:jc w:val="center"/>
        </w:trPr>
        <w:tc>
          <w:tcPr>
            <w:tcW w:w="8546" w:type="dxa"/>
            <w:gridSpan w:val="6"/>
            <w:vMerge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479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  <w:tc>
          <w:tcPr>
            <w:tcW w:w="1315" w:type="dxa"/>
            <w:vAlign w:val="center"/>
          </w:tcPr>
          <w:p w:rsidR="005B08F4" w:rsidRPr="005B08F4" w:rsidRDefault="005B08F4" w:rsidP="005B08F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</w:pPr>
            <w:r w:rsidRPr="005B08F4">
              <w:rPr>
                <w:rFonts w:asciiTheme="minorHAnsi" w:hAnsiTheme="minorHAnsi" w:cstheme="minorHAnsi"/>
                <w:i/>
                <w:sz w:val="18"/>
                <w:szCs w:val="20"/>
                <w:lang w:val="el-GR" w:eastAsia="x-none"/>
              </w:rPr>
              <w:t>ολογράφως</w:t>
            </w:r>
          </w:p>
        </w:tc>
      </w:tr>
    </w:tbl>
    <w:p w:rsidR="00A03DCB" w:rsidRDefault="00A03DCB" w:rsidP="00A03DCB">
      <w:pPr>
        <w:rPr>
          <w:rFonts w:asciiTheme="minorHAnsi" w:hAnsiTheme="minorHAnsi" w:cstheme="minorHAnsi"/>
          <w:lang w:val="el-GR"/>
        </w:rPr>
      </w:pPr>
    </w:p>
    <w:p w:rsidR="005B08F4" w:rsidRPr="008A0A98" w:rsidRDefault="005B08F4" w:rsidP="00A03DCB">
      <w:pPr>
        <w:rPr>
          <w:rFonts w:asciiTheme="minorHAnsi" w:hAnsiTheme="minorHAnsi" w:cstheme="minorHAnsi"/>
          <w:lang w:val="el-GR"/>
        </w:rPr>
      </w:pPr>
    </w:p>
    <w:p w:rsidR="00A03DCB" w:rsidRPr="005B08F4" w:rsidRDefault="00A03DCB" w:rsidP="00A03DCB">
      <w:pPr>
        <w:rPr>
          <w:rFonts w:asciiTheme="minorHAnsi" w:hAnsiTheme="minorHAnsi" w:cstheme="minorHAnsi"/>
          <w:lang w:val="el-GR"/>
        </w:rPr>
      </w:pPr>
    </w:p>
    <w:p w:rsidR="00A03DCB" w:rsidRPr="005B08F4" w:rsidRDefault="00A03DCB" w:rsidP="00A03DCB">
      <w:pPr>
        <w:rPr>
          <w:rFonts w:asciiTheme="minorHAnsi" w:hAnsiTheme="minorHAnsi" w:cstheme="minorHAnsi"/>
          <w:lang w:val="el-GR"/>
        </w:rPr>
      </w:pPr>
    </w:p>
    <w:p w:rsidR="00A03DCB" w:rsidRPr="005B08F4" w:rsidRDefault="00A03DCB" w:rsidP="00A03DCB">
      <w:pPr>
        <w:rPr>
          <w:rFonts w:asciiTheme="minorHAnsi" w:hAnsiTheme="minorHAnsi" w:cstheme="minorHAnsi"/>
          <w:lang w:val="el-GR"/>
        </w:rPr>
      </w:pPr>
    </w:p>
    <w:p w:rsidR="00096E43" w:rsidRPr="005B08F4" w:rsidRDefault="00096E43">
      <w:pPr>
        <w:rPr>
          <w:lang w:val="el-GR"/>
        </w:rPr>
      </w:pPr>
    </w:p>
    <w:sectPr w:rsidR="00096E43" w:rsidRPr="005B0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B"/>
    <w:rsid w:val="00096E43"/>
    <w:rsid w:val="00524A9E"/>
    <w:rsid w:val="005B08F4"/>
    <w:rsid w:val="00A03DCB"/>
    <w:rsid w:val="00A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4</cp:revision>
  <cp:lastPrinted>2019-01-04T12:38:00Z</cp:lastPrinted>
  <dcterms:created xsi:type="dcterms:W3CDTF">2019-01-03T10:11:00Z</dcterms:created>
  <dcterms:modified xsi:type="dcterms:W3CDTF">2019-03-01T08:46:00Z</dcterms:modified>
</cp:coreProperties>
</file>