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C164" w14:textId="77777777" w:rsidR="00977FBA" w:rsidRDefault="00977FBA" w:rsidP="006C6DF1">
      <w:pPr>
        <w:jc w:val="center"/>
        <w:rPr>
          <w:rFonts w:ascii="Verdana" w:hAnsi="Verdana" w:cs="Calibri Light"/>
          <w:b/>
          <w:bCs/>
          <w:sz w:val="20"/>
          <w:szCs w:val="20"/>
        </w:rPr>
      </w:pPr>
    </w:p>
    <w:p w14:paraId="3D23EBB7" w14:textId="77777777" w:rsidR="00977FBA" w:rsidRDefault="00977FBA" w:rsidP="006C6DF1">
      <w:pPr>
        <w:jc w:val="center"/>
        <w:rPr>
          <w:rFonts w:ascii="Verdana" w:hAnsi="Verdana" w:cs="Calibri Light"/>
          <w:b/>
          <w:bCs/>
          <w:sz w:val="20"/>
          <w:szCs w:val="20"/>
        </w:rPr>
      </w:pPr>
    </w:p>
    <w:p w14:paraId="4ECB2135" w14:textId="77777777" w:rsidR="00977FBA" w:rsidRDefault="00977FBA" w:rsidP="006C6DF1">
      <w:pPr>
        <w:jc w:val="center"/>
        <w:rPr>
          <w:rFonts w:ascii="Verdana" w:hAnsi="Verdana" w:cs="Calibri Light"/>
          <w:b/>
          <w:bCs/>
          <w:sz w:val="20"/>
          <w:szCs w:val="20"/>
        </w:rPr>
      </w:pPr>
    </w:p>
    <w:p w14:paraId="7F4BC7D7" w14:textId="77777777" w:rsidR="00977FBA" w:rsidRDefault="00977FBA" w:rsidP="006C6DF1">
      <w:pPr>
        <w:jc w:val="center"/>
        <w:rPr>
          <w:rFonts w:ascii="Verdana" w:hAnsi="Verdana" w:cs="Calibri Light"/>
          <w:b/>
          <w:bCs/>
          <w:sz w:val="20"/>
          <w:szCs w:val="20"/>
        </w:rPr>
      </w:pPr>
    </w:p>
    <w:p w14:paraId="33E9C231" w14:textId="77777777" w:rsidR="00977FBA" w:rsidRDefault="00977FBA" w:rsidP="005F4366">
      <w:pPr>
        <w:rPr>
          <w:rFonts w:ascii="Verdana" w:hAnsi="Verdana" w:cs="Calibri Light"/>
          <w:b/>
          <w:bCs/>
          <w:sz w:val="20"/>
          <w:szCs w:val="20"/>
        </w:rPr>
      </w:pPr>
    </w:p>
    <w:p w14:paraId="73E78B04" w14:textId="29CB9AA2" w:rsidR="006C6DF1" w:rsidRDefault="006C6DF1" w:rsidP="006C6DF1">
      <w:pPr>
        <w:jc w:val="center"/>
        <w:rPr>
          <w:rFonts w:ascii="Verdana" w:hAnsi="Verdana" w:cs="Calibri Light"/>
          <w:b/>
          <w:bCs/>
          <w:sz w:val="20"/>
          <w:szCs w:val="20"/>
        </w:rPr>
      </w:pPr>
      <w:r w:rsidRPr="00330BBE">
        <w:rPr>
          <w:rFonts w:ascii="Verdana" w:hAnsi="Verdana" w:cs="Calibri Light"/>
          <w:b/>
          <w:bCs/>
          <w:sz w:val="20"/>
          <w:szCs w:val="20"/>
        </w:rPr>
        <w:t>ΠΑΡΑΡΤΗΜΑ Ι – ΕΝΤΥΠΟ ΟΙΚΟΝΟΜΙΚΗΣ ΠΡΟΣΦΟΡΑΣ</w:t>
      </w:r>
    </w:p>
    <w:p w14:paraId="02F8019C" w14:textId="7F627F75" w:rsidR="00977FBA" w:rsidRDefault="00977FBA" w:rsidP="006C6DF1">
      <w:pPr>
        <w:jc w:val="center"/>
        <w:rPr>
          <w:rFonts w:ascii="Verdana" w:hAnsi="Verdana" w:cs="Calibri Light"/>
          <w:b/>
          <w:bCs/>
          <w:sz w:val="20"/>
          <w:szCs w:val="20"/>
        </w:rPr>
      </w:pPr>
    </w:p>
    <w:tbl>
      <w:tblPr>
        <w:tblW w:w="9923" w:type="dxa"/>
        <w:tblInd w:w="-714" w:type="dxa"/>
        <w:tblLayout w:type="fixed"/>
        <w:tblLook w:val="04A0" w:firstRow="1" w:lastRow="0" w:firstColumn="1" w:lastColumn="0" w:noHBand="0" w:noVBand="1"/>
      </w:tblPr>
      <w:tblGrid>
        <w:gridCol w:w="567"/>
        <w:gridCol w:w="4931"/>
        <w:gridCol w:w="2157"/>
        <w:gridCol w:w="2268"/>
      </w:tblGrid>
      <w:tr w:rsidR="00977FBA" w:rsidRPr="00AD42E1" w14:paraId="672D5950" w14:textId="77777777" w:rsidTr="005F4366">
        <w:trPr>
          <w:trHeight w:val="865"/>
        </w:trPr>
        <w:tc>
          <w:tcPr>
            <w:tcW w:w="567" w:type="dxa"/>
            <w:tcBorders>
              <w:top w:val="single" w:sz="4" w:space="0" w:color="auto"/>
              <w:left w:val="single" w:sz="4" w:space="0" w:color="auto"/>
              <w:bottom w:val="single" w:sz="4" w:space="0" w:color="auto"/>
              <w:right w:val="single" w:sz="4" w:space="0" w:color="auto"/>
            </w:tcBorders>
            <w:shd w:val="clear" w:color="auto" w:fill="D99594"/>
            <w:vAlign w:val="bottom"/>
            <w:hideMark/>
          </w:tcPr>
          <w:p w14:paraId="46D64BE7" w14:textId="77777777" w:rsidR="00977FBA" w:rsidRPr="00AD42E1" w:rsidRDefault="00977FBA" w:rsidP="00977FBA">
            <w:pPr>
              <w:suppressAutoHyphens/>
              <w:spacing w:after="120"/>
              <w:jc w:val="both"/>
              <w:rPr>
                <w:rFonts w:ascii="Verdana" w:hAnsi="Verdana" w:cs="Calibri"/>
                <w:b/>
                <w:sz w:val="20"/>
                <w:szCs w:val="20"/>
                <w:lang w:eastAsia="zh-CN"/>
              </w:rPr>
            </w:pPr>
            <w:r w:rsidRPr="00AD42E1">
              <w:rPr>
                <w:rFonts w:ascii="Verdana" w:hAnsi="Verdana" w:cs="Calibri"/>
                <w:b/>
                <w:sz w:val="20"/>
                <w:szCs w:val="20"/>
                <w:lang w:eastAsia="zh-CN"/>
              </w:rPr>
              <w:t>Α/Α</w:t>
            </w:r>
          </w:p>
        </w:tc>
        <w:tc>
          <w:tcPr>
            <w:tcW w:w="4931" w:type="dxa"/>
            <w:tcBorders>
              <w:top w:val="single" w:sz="4" w:space="0" w:color="auto"/>
              <w:left w:val="nil"/>
              <w:bottom w:val="single" w:sz="4" w:space="0" w:color="auto"/>
              <w:right w:val="single" w:sz="4" w:space="0" w:color="auto"/>
            </w:tcBorders>
            <w:shd w:val="clear" w:color="auto" w:fill="D99594"/>
            <w:vAlign w:val="bottom"/>
            <w:hideMark/>
          </w:tcPr>
          <w:p w14:paraId="262AAF57" w14:textId="77777777" w:rsidR="00977FBA" w:rsidRPr="00AD42E1" w:rsidRDefault="00977FBA" w:rsidP="00977FBA">
            <w:pPr>
              <w:suppressAutoHyphens/>
              <w:spacing w:after="120"/>
              <w:jc w:val="both"/>
              <w:rPr>
                <w:rFonts w:ascii="Verdana" w:hAnsi="Verdana" w:cs="Calibri"/>
                <w:b/>
                <w:sz w:val="20"/>
                <w:szCs w:val="20"/>
                <w:lang w:eastAsia="zh-CN"/>
              </w:rPr>
            </w:pPr>
            <w:r w:rsidRPr="00AD42E1">
              <w:rPr>
                <w:rFonts w:ascii="Verdana" w:hAnsi="Verdana" w:cs="Calibri"/>
                <w:b/>
                <w:sz w:val="20"/>
                <w:szCs w:val="20"/>
                <w:lang w:eastAsia="zh-CN"/>
              </w:rPr>
              <w:t>ΤΙΤΛΟΣ ΕΓΧΕΙΡΙΔΙΟΥ</w:t>
            </w:r>
          </w:p>
        </w:tc>
        <w:tc>
          <w:tcPr>
            <w:tcW w:w="2157" w:type="dxa"/>
            <w:tcBorders>
              <w:top w:val="single" w:sz="4" w:space="0" w:color="auto"/>
              <w:left w:val="nil"/>
              <w:bottom w:val="single" w:sz="4" w:space="0" w:color="auto"/>
              <w:right w:val="single" w:sz="4" w:space="0" w:color="auto"/>
            </w:tcBorders>
            <w:shd w:val="clear" w:color="auto" w:fill="D99594"/>
            <w:vAlign w:val="bottom"/>
            <w:hideMark/>
          </w:tcPr>
          <w:p w14:paraId="4E956EF3" w14:textId="0C25FF55" w:rsidR="00977FBA" w:rsidRPr="00AD42E1" w:rsidRDefault="00977FBA" w:rsidP="00977FBA">
            <w:pPr>
              <w:suppressAutoHyphens/>
              <w:spacing w:after="120"/>
              <w:jc w:val="center"/>
              <w:rPr>
                <w:rFonts w:ascii="Verdana" w:hAnsi="Verdana" w:cs="Calibri"/>
                <w:b/>
                <w:sz w:val="20"/>
                <w:szCs w:val="20"/>
                <w:lang w:eastAsia="zh-CN"/>
              </w:rPr>
            </w:pPr>
            <w:r w:rsidRPr="00AD42E1">
              <w:rPr>
                <w:rFonts w:ascii="Verdana" w:hAnsi="Verdana" w:cs="Calibri"/>
                <w:b/>
                <w:sz w:val="20"/>
                <w:szCs w:val="20"/>
                <w:lang w:eastAsia="zh-CN"/>
              </w:rPr>
              <w:t>Συνολικό Κόστος (χωρίς ΦΠΑ)</w:t>
            </w:r>
          </w:p>
        </w:tc>
        <w:tc>
          <w:tcPr>
            <w:tcW w:w="2268" w:type="dxa"/>
            <w:tcBorders>
              <w:top w:val="single" w:sz="4" w:space="0" w:color="auto"/>
              <w:left w:val="nil"/>
              <w:bottom w:val="single" w:sz="4" w:space="0" w:color="auto"/>
              <w:right w:val="single" w:sz="4" w:space="0" w:color="auto"/>
            </w:tcBorders>
            <w:shd w:val="clear" w:color="auto" w:fill="D99594"/>
            <w:vAlign w:val="bottom"/>
            <w:hideMark/>
          </w:tcPr>
          <w:p w14:paraId="55CE5204" w14:textId="6589A58B" w:rsidR="00977FBA" w:rsidRPr="00AD42E1" w:rsidRDefault="00977FBA" w:rsidP="00977FBA">
            <w:pPr>
              <w:suppressAutoHyphens/>
              <w:spacing w:after="120"/>
              <w:jc w:val="center"/>
              <w:rPr>
                <w:rFonts w:ascii="Verdana" w:hAnsi="Verdana" w:cs="Calibri"/>
                <w:b/>
                <w:sz w:val="20"/>
                <w:szCs w:val="20"/>
                <w:lang w:eastAsia="zh-CN"/>
              </w:rPr>
            </w:pPr>
            <w:r w:rsidRPr="00AD42E1">
              <w:rPr>
                <w:rFonts w:ascii="Verdana" w:hAnsi="Verdana" w:cs="Calibri"/>
                <w:b/>
                <w:sz w:val="20"/>
                <w:szCs w:val="20"/>
                <w:lang w:eastAsia="zh-CN"/>
              </w:rPr>
              <w:t xml:space="preserve">Συνολικό Κόστος </w:t>
            </w:r>
            <w:r>
              <w:rPr>
                <w:rFonts w:ascii="Verdana" w:hAnsi="Verdana" w:cs="Calibri"/>
                <w:b/>
                <w:sz w:val="20"/>
                <w:szCs w:val="20"/>
                <w:lang w:eastAsia="zh-CN"/>
              </w:rPr>
              <w:t xml:space="preserve">(με </w:t>
            </w:r>
            <w:r w:rsidRPr="00AD42E1">
              <w:rPr>
                <w:rFonts w:ascii="Verdana" w:hAnsi="Verdana" w:cs="Calibri"/>
                <w:b/>
                <w:sz w:val="20"/>
                <w:szCs w:val="20"/>
                <w:lang w:eastAsia="zh-CN"/>
              </w:rPr>
              <w:t>ΦΠΑ</w:t>
            </w:r>
            <w:r>
              <w:rPr>
                <w:rFonts w:ascii="Verdana" w:hAnsi="Verdana" w:cs="Calibri"/>
                <w:b/>
                <w:sz w:val="20"/>
                <w:szCs w:val="20"/>
                <w:lang w:eastAsia="zh-CN"/>
              </w:rPr>
              <w:t>)</w:t>
            </w:r>
          </w:p>
        </w:tc>
      </w:tr>
      <w:tr w:rsidR="00977FBA" w:rsidRPr="00AD42E1" w14:paraId="14A08673" w14:textId="77777777" w:rsidTr="005F4366">
        <w:trPr>
          <w:trHeight w:val="38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1C8478D" w14:textId="77777777" w:rsidR="00977FBA" w:rsidRPr="00AD42E1" w:rsidRDefault="00977FBA" w:rsidP="00977FBA">
            <w:pPr>
              <w:suppressAutoHyphens/>
              <w:spacing w:after="120"/>
              <w:jc w:val="both"/>
              <w:rPr>
                <w:rFonts w:ascii="Verdana" w:hAnsi="Verdana" w:cs="Calibri"/>
                <w:bCs/>
                <w:sz w:val="20"/>
                <w:szCs w:val="20"/>
                <w:lang w:eastAsia="zh-CN"/>
              </w:rPr>
            </w:pPr>
            <w:r w:rsidRPr="00AD42E1">
              <w:rPr>
                <w:rFonts w:ascii="Verdana" w:hAnsi="Verdana" w:cs="Calibri"/>
                <w:bCs/>
                <w:sz w:val="20"/>
                <w:szCs w:val="20"/>
                <w:lang w:eastAsia="zh-CN"/>
              </w:rPr>
              <w:t>1</w:t>
            </w:r>
          </w:p>
        </w:tc>
        <w:tc>
          <w:tcPr>
            <w:tcW w:w="4931" w:type="dxa"/>
            <w:tcBorders>
              <w:top w:val="nil"/>
              <w:left w:val="nil"/>
              <w:bottom w:val="single" w:sz="4" w:space="0" w:color="auto"/>
              <w:right w:val="single" w:sz="4" w:space="0" w:color="auto"/>
            </w:tcBorders>
            <w:shd w:val="clear" w:color="auto" w:fill="auto"/>
            <w:hideMark/>
          </w:tcPr>
          <w:p w14:paraId="0B6DBEDF" w14:textId="77777777" w:rsidR="00977FBA" w:rsidRPr="00AD42E1" w:rsidRDefault="00977FBA" w:rsidP="00977FBA">
            <w:pPr>
              <w:suppressAutoHyphens/>
              <w:spacing w:after="120"/>
              <w:jc w:val="both"/>
              <w:rPr>
                <w:rFonts w:ascii="Verdana" w:hAnsi="Verdana" w:cs="Calibri"/>
                <w:bCs/>
                <w:sz w:val="20"/>
                <w:szCs w:val="20"/>
                <w:lang w:eastAsia="zh-CN"/>
              </w:rPr>
            </w:pPr>
            <w:r w:rsidRPr="00AD42E1">
              <w:rPr>
                <w:rFonts w:ascii="Verdana" w:hAnsi="Verdana" w:cs="Calibri"/>
                <w:bCs/>
                <w:sz w:val="20"/>
                <w:szCs w:val="20"/>
                <w:lang w:eastAsia="zh-CN"/>
              </w:rPr>
              <w:t xml:space="preserve">Στέλεχος μάρκετινγκ τροφίμων </w:t>
            </w:r>
          </w:p>
        </w:tc>
        <w:tc>
          <w:tcPr>
            <w:tcW w:w="2157" w:type="dxa"/>
            <w:tcBorders>
              <w:top w:val="nil"/>
              <w:left w:val="nil"/>
              <w:bottom w:val="single" w:sz="4" w:space="0" w:color="auto"/>
              <w:right w:val="single" w:sz="4" w:space="0" w:color="auto"/>
            </w:tcBorders>
            <w:shd w:val="clear" w:color="000000" w:fill="FFFFFF"/>
            <w:vAlign w:val="bottom"/>
            <w:hideMark/>
          </w:tcPr>
          <w:p w14:paraId="0C4031E7" w14:textId="77777777" w:rsidR="00977FBA" w:rsidRPr="00AD42E1" w:rsidRDefault="00977FBA" w:rsidP="00977FBA">
            <w:pPr>
              <w:suppressAutoHyphens/>
              <w:spacing w:after="120"/>
              <w:jc w:val="both"/>
              <w:rPr>
                <w:rFonts w:ascii="Verdana" w:hAnsi="Verdana" w:cs="Calibri"/>
                <w:b/>
                <w:sz w:val="20"/>
                <w:szCs w:val="20"/>
                <w:lang w:eastAsia="zh-CN"/>
              </w:rPr>
            </w:pPr>
            <w:r w:rsidRPr="00AD42E1">
              <w:rPr>
                <w:rFonts w:ascii="Verdana" w:hAnsi="Verdana" w:cs="Calibri"/>
                <w:b/>
                <w:sz w:val="20"/>
                <w:szCs w:val="20"/>
                <w:lang w:eastAsia="zh-CN"/>
              </w:rPr>
              <w:t> </w:t>
            </w:r>
          </w:p>
        </w:tc>
        <w:tc>
          <w:tcPr>
            <w:tcW w:w="2268" w:type="dxa"/>
            <w:tcBorders>
              <w:top w:val="nil"/>
              <w:left w:val="nil"/>
              <w:bottom w:val="single" w:sz="4" w:space="0" w:color="auto"/>
              <w:right w:val="single" w:sz="4" w:space="0" w:color="auto"/>
            </w:tcBorders>
            <w:shd w:val="clear" w:color="000000" w:fill="FFFFFF"/>
            <w:vAlign w:val="center"/>
            <w:hideMark/>
          </w:tcPr>
          <w:p w14:paraId="15C729F0" w14:textId="77777777" w:rsidR="00977FBA" w:rsidRPr="00AD42E1" w:rsidRDefault="00977FBA" w:rsidP="00977FBA">
            <w:pPr>
              <w:suppressAutoHyphens/>
              <w:spacing w:after="120"/>
              <w:jc w:val="both"/>
              <w:rPr>
                <w:rFonts w:ascii="Verdana" w:hAnsi="Verdana" w:cs="Calibri"/>
                <w:b/>
                <w:sz w:val="20"/>
                <w:szCs w:val="20"/>
                <w:lang w:eastAsia="zh-CN"/>
              </w:rPr>
            </w:pPr>
            <w:r w:rsidRPr="00AD42E1">
              <w:rPr>
                <w:rFonts w:ascii="Verdana" w:hAnsi="Verdana" w:cs="Calibri"/>
                <w:b/>
                <w:sz w:val="20"/>
                <w:szCs w:val="20"/>
                <w:lang w:eastAsia="zh-CN"/>
              </w:rPr>
              <w:t> </w:t>
            </w:r>
          </w:p>
        </w:tc>
      </w:tr>
      <w:tr w:rsidR="00977FBA" w:rsidRPr="00AD42E1" w14:paraId="42787BD4" w14:textId="77777777" w:rsidTr="005F4366">
        <w:trPr>
          <w:trHeight w:val="2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D52AE56" w14:textId="77777777" w:rsidR="00977FBA" w:rsidRPr="00AD42E1" w:rsidRDefault="00977FBA" w:rsidP="00977FBA">
            <w:pPr>
              <w:suppressAutoHyphens/>
              <w:spacing w:after="120"/>
              <w:jc w:val="both"/>
              <w:rPr>
                <w:rFonts w:ascii="Verdana" w:hAnsi="Verdana" w:cs="Calibri"/>
                <w:bCs/>
                <w:sz w:val="20"/>
                <w:szCs w:val="20"/>
                <w:lang w:eastAsia="zh-CN"/>
              </w:rPr>
            </w:pPr>
            <w:r w:rsidRPr="00AD42E1">
              <w:rPr>
                <w:rFonts w:ascii="Verdana" w:hAnsi="Verdana" w:cs="Calibri"/>
                <w:bCs/>
                <w:sz w:val="20"/>
                <w:szCs w:val="20"/>
                <w:lang w:eastAsia="zh-CN"/>
              </w:rPr>
              <w:t>2</w:t>
            </w:r>
          </w:p>
        </w:tc>
        <w:tc>
          <w:tcPr>
            <w:tcW w:w="4931" w:type="dxa"/>
            <w:tcBorders>
              <w:top w:val="nil"/>
              <w:left w:val="nil"/>
              <w:bottom w:val="single" w:sz="4" w:space="0" w:color="auto"/>
              <w:right w:val="single" w:sz="4" w:space="0" w:color="auto"/>
            </w:tcBorders>
            <w:shd w:val="clear" w:color="auto" w:fill="auto"/>
            <w:hideMark/>
          </w:tcPr>
          <w:p w14:paraId="17F6FACD" w14:textId="77777777" w:rsidR="00977FBA" w:rsidRPr="00AD42E1" w:rsidRDefault="00977FBA" w:rsidP="00977FBA">
            <w:pPr>
              <w:suppressAutoHyphens/>
              <w:spacing w:after="120"/>
              <w:jc w:val="both"/>
              <w:rPr>
                <w:rFonts w:ascii="Verdana" w:hAnsi="Verdana" w:cs="Calibri"/>
                <w:bCs/>
                <w:sz w:val="20"/>
                <w:szCs w:val="20"/>
                <w:lang w:eastAsia="zh-CN"/>
              </w:rPr>
            </w:pPr>
            <w:r w:rsidRPr="00AD42E1">
              <w:rPr>
                <w:rFonts w:ascii="Verdana" w:hAnsi="Verdana" w:cs="Calibri"/>
                <w:bCs/>
                <w:sz w:val="20"/>
                <w:szCs w:val="20"/>
                <w:lang w:eastAsia="zh-CN"/>
              </w:rPr>
              <w:t>Στέλεχος διαχείρισης συστημάτων τυποποίησης αγροτικών προϊόντων</w:t>
            </w:r>
          </w:p>
        </w:tc>
        <w:tc>
          <w:tcPr>
            <w:tcW w:w="2157" w:type="dxa"/>
            <w:tcBorders>
              <w:top w:val="nil"/>
              <w:left w:val="nil"/>
              <w:bottom w:val="single" w:sz="4" w:space="0" w:color="auto"/>
              <w:right w:val="single" w:sz="4" w:space="0" w:color="auto"/>
            </w:tcBorders>
            <w:shd w:val="clear" w:color="000000" w:fill="FFFFFF"/>
            <w:vAlign w:val="bottom"/>
            <w:hideMark/>
          </w:tcPr>
          <w:p w14:paraId="79005120" w14:textId="77777777" w:rsidR="00977FBA" w:rsidRPr="00AD42E1" w:rsidRDefault="00977FBA" w:rsidP="00977FBA">
            <w:pPr>
              <w:suppressAutoHyphens/>
              <w:spacing w:after="120"/>
              <w:jc w:val="both"/>
              <w:rPr>
                <w:rFonts w:ascii="Verdana" w:hAnsi="Verdana" w:cs="Calibri"/>
                <w:b/>
                <w:sz w:val="20"/>
                <w:szCs w:val="20"/>
                <w:lang w:eastAsia="zh-CN"/>
              </w:rPr>
            </w:pPr>
            <w:r w:rsidRPr="00AD42E1">
              <w:rPr>
                <w:rFonts w:ascii="Verdana" w:hAnsi="Verdana" w:cs="Calibri"/>
                <w:b/>
                <w:sz w:val="20"/>
                <w:szCs w:val="20"/>
                <w:lang w:eastAsia="zh-CN"/>
              </w:rPr>
              <w:t> </w:t>
            </w:r>
          </w:p>
        </w:tc>
        <w:tc>
          <w:tcPr>
            <w:tcW w:w="2268" w:type="dxa"/>
            <w:tcBorders>
              <w:top w:val="nil"/>
              <w:left w:val="nil"/>
              <w:bottom w:val="single" w:sz="4" w:space="0" w:color="auto"/>
              <w:right w:val="single" w:sz="4" w:space="0" w:color="auto"/>
            </w:tcBorders>
            <w:shd w:val="clear" w:color="000000" w:fill="FFFFFF"/>
            <w:vAlign w:val="center"/>
            <w:hideMark/>
          </w:tcPr>
          <w:p w14:paraId="1C3543D8" w14:textId="77777777" w:rsidR="00977FBA" w:rsidRPr="00AD42E1" w:rsidRDefault="00977FBA" w:rsidP="00977FBA">
            <w:pPr>
              <w:suppressAutoHyphens/>
              <w:spacing w:after="120"/>
              <w:jc w:val="both"/>
              <w:rPr>
                <w:rFonts w:ascii="Verdana" w:hAnsi="Verdana" w:cs="Calibri"/>
                <w:b/>
                <w:sz w:val="20"/>
                <w:szCs w:val="20"/>
                <w:lang w:eastAsia="zh-CN"/>
              </w:rPr>
            </w:pPr>
            <w:r w:rsidRPr="00AD42E1">
              <w:rPr>
                <w:rFonts w:ascii="Verdana" w:hAnsi="Verdana" w:cs="Calibri"/>
                <w:b/>
                <w:sz w:val="20"/>
                <w:szCs w:val="20"/>
                <w:lang w:eastAsia="zh-CN"/>
              </w:rPr>
              <w:t> </w:t>
            </w:r>
          </w:p>
        </w:tc>
      </w:tr>
      <w:tr w:rsidR="00977FBA" w:rsidRPr="00AD42E1" w14:paraId="5F0CB177" w14:textId="77777777" w:rsidTr="005F4366">
        <w:trPr>
          <w:trHeight w:val="2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3333CFF" w14:textId="77777777" w:rsidR="00977FBA" w:rsidRPr="00AD42E1" w:rsidRDefault="00977FBA" w:rsidP="00977FBA">
            <w:pPr>
              <w:suppressAutoHyphens/>
              <w:spacing w:after="120"/>
              <w:jc w:val="both"/>
              <w:rPr>
                <w:rFonts w:ascii="Verdana" w:hAnsi="Verdana" w:cs="Calibri"/>
                <w:bCs/>
                <w:sz w:val="20"/>
                <w:szCs w:val="20"/>
                <w:lang w:eastAsia="zh-CN"/>
              </w:rPr>
            </w:pPr>
            <w:r w:rsidRPr="00AD42E1">
              <w:rPr>
                <w:rFonts w:ascii="Verdana" w:hAnsi="Verdana" w:cs="Calibri"/>
                <w:bCs/>
                <w:sz w:val="20"/>
                <w:szCs w:val="20"/>
                <w:lang w:eastAsia="zh-CN"/>
              </w:rPr>
              <w:t>3</w:t>
            </w:r>
          </w:p>
        </w:tc>
        <w:tc>
          <w:tcPr>
            <w:tcW w:w="4931" w:type="dxa"/>
            <w:tcBorders>
              <w:top w:val="nil"/>
              <w:left w:val="nil"/>
              <w:bottom w:val="single" w:sz="4" w:space="0" w:color="auto"/>
              <w:right w:val="single" w:sz="4" w:space="0" w:color="auto"/>
            </w:tcBorders>
            <w:shd w:val="clear" w:color="auto" w:fill="auto"/>
            <w:hideMark/>
          </w:tcPr>
          <w:p w14:paraId="7FB7D953" w14:textId="77777777" w:rsidR="00977FBA" w:rsidRPr="00AD42E1" w:rsidRDefault="00977FBA" w:rsidP="00977FBA">
            <w:pPr>
              <w:suppressAutoHyphens/>
              <w:spacing w:after="120"/>
              <w:jc w:val="both"/>
              <w:rPr>
                <w:rFonts w:ascii="Verdana" w:hAnsi="Verdana" w:cs="Calibri"/>
                <w:bCs/>
                <w:sz w:val="20"/>
                <w:szCs w:val="20"/>
                <w:lang w:eastAsia="zh-CN"/>
              </w:rPr>
            </w:pPr>
            <w:r w:rsidRPr="00AD42E1">
              <w:rPr>
                <w:rFonts w:ascii="Verdana" w:hAnsi="Verdana" w:cs="Calibri"/>
                <w:bCs/>
                <w:sz w:val="20"/>
                <w:szCs w:val="20"/>
                <w:lang w:eastAsia="zh-CN"/>
              </w:rPr>
              <w:t xml:space="preserve">Στέλεχος πώλησης αγροδιατροφικών προϊόντων </w:t>
            </w:r>
          </w:p>
        </w:tc>
        <w:tc>
          <w:tcPr>
            <w:tcW w:w="2157" w:type="dxa"/>
            <w:tcBorders>
              <w:top w:val="nil"/>
              <w:left w:val="nil"/>
              <w:bottom w:val="single" w:sz="4" w:space="0" w:color="auto"/>
              <w:right w:val="single" w:sz="4" w:space="0" w:color="auto"/>
            </w:tcBorders>
            <w:shd w:val="clear" w:color="000000" w:fill="FFFFFF"/>
            <w:vAlign w:val="bottom"/>
            <w:hideMark/>
          </w:tcPr>
          <w:p w14:paraId="4B194B6C" w14:textId="77777777" w:rsidR="00977FBA" w:rsidRPr="00AD42E1" w:rsidRDefault="00977FBA" w:rsidP="00977FBA">
            <w:pPr>
              <w:suppressAutoHyphens/>
              <w:spacing w:after="120"/>
              <w:jc w:val="both"/>
              <w:rPr>
                <w:rFonts w:ascii="Verdana" w:hAnsi="Verdana" w:cs="Calibri"/>
                <w:b/>
                <w:sz w:val="20"/>
                <w:szCs w:val="20"/>
                <w:lang w:eastAsia="zh-CN"/>
              </w:rPr>
            </w:pPr>
            <w:r w:rsidRPr="00AD42E1">
              <w:rPr>
                <w:rFonts w:ascii="Verdana" w:hAnsi="Verdana" w:cs="Calibri"/>
                <w:b/>
                <w:sz w:val="20"/>
                <w:szCs w:val="20"/>
                <w:lang w:eastAsia="zh-CN"/>
              </w:rPr>
              <w:t> </w:t>
            </w:r>
          </w:p>
        </w:tc>
        <w:tc>
          <w:tcPr>
            <w:tcW w:w="2268" w:type="dxa"/>
            <w:tcBorders>
              <w:top w:val="nil"/>
              <w:left w:val="nil"/>
              <w:bottom w:val="single" w:sz="4" w:space="0" w:color="auto"/>
              <w:right w:val="single" w:sz="4" w:space="0" w:color="auto"/>
            </w:tcBorders>
            <w:shd w:val="clear" w:color="000000" w:fill="FFFFFF"/>
            <w:vAlign w:val="center"/>
            <w:hideMark/>
          </w:tcPr>
          <w:p w14:paraId="246F5B42" w14:textId="77777777" w:rsidR="00977FBA" w:rsidRPr="00AD42E1" w:rsidRDefault="00977FBA" w:rsidP="00977FBA">
            <w:pPr>
              <w:suppressAutoHyphens/>
              <w:spacing w:after="120"/>
              <w:jc w:val="both"/>
              <w:rPr>
                <w:rFonts w:ascii="Verdana" w:hAnsi="Verdana" w:cs="Calibri"/>
                <w:b/>
                <w:sz w:val="20"/>
                <w:szCs w:val="20"/>
                <w:lang w:eastAsia="zh-CN"/>
              </w:rPr>
            </w:pPr>
            <w:r w:rsidRPr="00AD42E1">
              <w:rPr>
                <w:rFonts w:ascii="Verdana" w:hAnsi="Verdana" w:cs="Calibri"/>
                <w:b/>
                <w:sz w:val="20"/>
                <w:szCs w:val="20"/>
                <w:lang w:eastAsia="zh-CN"/>
              </w:rPr>
              <w:t> </w:t>
            </w:r>
          </w:p>
        </w:tc>
      </w:tr>
      <w:tr w:rsidR="00977FBA" w:rsidRPr="00AD42E1" w14:paraId="4FDFA9A4" w14:textId="77777777" w:rsidTr="005F4366">
        <w:trPr>
          <w:trHeight w:val="2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5010ECE" w14:textId="77777777" w:rsidR="00977FBA" w:rsidRPr="00AD42E1" w:rsidRDefault="00977FBA" w:rsidP="00977FBA">
            <w:pPr>
              <w:suppressAutoHyphens/>
              <w:spacing w:after="120"/>
              <w:jc w:val="both"/>
              <w:rPr>
                <w:rFonts w:ascii="Verdana" w:hAnsi="Verdana" w:cs="Calibri"/>
                <w:bCs/>
                <w:sz w:val="20"/>
                <w:szCs w:val="20"/>
                <w:lang w:eastAsia="zh-CN"/>
              </w:rPr>
            </w:pPr>
            <w:r w:rsidRPr="00AD42E1">
              <w:rPr>
                <w:rFonts w:ascii="Verdana" w:hAnsi="Verdana" w:cs="Calibri"/>
                <w:bCs/>
                <w:sz w:val="20"/>
                <w:szCs w:val="20"/>
                <w:lang w:eastAsia="zh-CN"/>
              </w:rPr>
              <w:t>4</w:t>
            </w:r>
          </w:p>
        </w:tc>
        <w:tc>
          <w:tcPr>
            <w:tcW w:w="4931" w:type="dxa"/>
            <w:tcBorders>
              <w:top w:val="nil"/>
              <w:left w:val="nil"/>
              <w:bottom w:val="single" w:sz="4" w:space="0" w:color="auto"/>
              <w:right w:val="single" w:sz="4" w:space="0" w:color="auto"/>
            </w:tcBorders>
            <w:shd w:val="clear" w:color="auto" w:fill="auto"/>
            <w:hideMark/>
          </w:tcPr>
          <w:p w14:paraId="14A1AFE2" w14:textId="77777777" w:rsidR="00977FBA" w:rsidRPr="00AD42E1" w:rsidRDefault="00977FBA" w:rsidP="00977FBA">
            <w:pPr>
              <w:suppressAutoHyphens/>
              <w:spacing w:after="120"/>
              <w:jc w:val="both"/>
              <w:rPr>
                <w:rFonts w:ascii="Verdana" w:hAnsi="Verdana" w:cs="Calibri"/>
                <w:bCs/>
                <w:sz w:val="20"/>
                <w:szCs w:val="20"/>
                <w:lang w:eastAsia="zh-CN"/>
              </w:rPr>
            </w:pPr>
            <w:r w:rsidRPr="00AD42E1">
              <w:rPr>
                <w:rFonts w:ascii="Verdana" w:hAnsi="Verdana" w:cs="Calibri"/>
                <w:bCs/>
                <w:sz w:val="20"/>
                <w:szCs w:val="20"/>
                <w:lang w:eastAsia="zh-CN"/>
              </w:rPr>
              <w:t xml:space="preserve">Ειδικός τεχνολογιών πληροφορικής και επικοινωνιών (ΤΠΕ) στον αγροδιατροφικό τομέα </w:t>
            </w:r>
          </w:p>
        </w:tc>
        <w:tc>
          <w:tcPr>
            <w:tcW w:w="2157" w:type="dxa"/>
            <w:tcBorders>
              <w:top w:val="nil"/>
              <w:left w:val="nil"/>
              <w:bottom w:val="single" w:sz="4" w:space="0" w:color="auto"/>
              <w:right w:val="single" w:sz="4" w:space="0" w:color="auto"/>
            </w:tcBorders>
            <w:shd w:val="clear" w:color="000000" w:fill="FFFFFF"/>
            <w:vAlign w:val="bottom"/>
            <w:hideMark/>
          </w:tcPr>
          <w:p w14:paraId="19E529AD" w14:textId="77777777" w:rsidR="00977FBA" w:rsidRPr="00AD42E1" w:rsidRDefault="00977FBA" w:rsidP="00977FBA">
            <w:pPr>
              <w:suppressAutoHyphens/>
              <w:spacing w:after="120"/>
              <w:jc w:val="both"/>
              <w:rPr>
                <w:rFonts w:ascii="Verdana" w:hAnsi="Verdana" w:cs="Calibri"/>
                <w:b/>
                <w:sz w:val="20"/>
                <w:szCs w:val="20"/>
                <w:lang w:eastAsia="zh-CN"/>
              </w:rPr>
            </w:pPr>
            <w:r w:rsidRPr="00AD42E1">
              <w:rPr>
                <w:rFonts w:ascii="Verdana" w:hAnsi="Verdana" w:cs="Calibri"/>
                <w:b/>
                <w:sz w:val="20"/>
                <w:szCs w:val="20"/>
                <w:lang w:eastAsia="zh-CN"/>
              </w:rPr>
              <w:t> </w:t>
            </w:r>
          </w:p>
        </w:tc>
        <w:tc>
          <w:tcPr>
            <w:tcW w:w="2268" w:type="dxa"/>
            <w:tcBorders>
              <w:top w:val="nil"/>
              <w:left w:val="nil"/>
              <w:bottom w:val="single" w:sz="4" w:space="0" w:color="auto"/>
              <w:right w:val="single" w:sz="4" w:space="0" w:color="auto"/>
            </w:tcBorders>
            <w:shd w:val="clear" w:color="000000" w:fill="FFFFFF"/>
            <w:vAlign w:val="center"/>
            <w:hideMark/>
          </w:tcPr>
          <w:p w14:paraId="077C8AA6" w14:textId="77777777" w:rsidR="00977FBA" w:rsidRPr="00AD42E1" w:rsidRDefault="00977FBA" w:rsidP="00977FBA">
            <w:pPr>
              <w:suppressAutoHyphens/>
              <w:spacing w:after="120"/>
              <w:jc w:val="both"/>
              <w:rPr>
                <w:rFonts w:ascii="Verdana" w:hAnsi="Verdana" w:cs="Calibri"/>
                <w:b/>
                <w:sz w:val="20"/>
                <w:szCs w:val="20"/>
                <w:lang w:eastAsia="zh-CN"/>
              </w:rPr>
            </w:pPr>
            <w:r w:rsidRPr="00AD42E1">
              <w:rPr>
                <w:rFonts w:ascii="Verdana" w:hAnsi="Verdana" w:cs="Calibri"/>
                <w:b/>
                <w:sz w:val="20"/>
                <w:szCs w:val="20"/>
                <w:lang w:eastAsia="zh-CN"/>
              </w:rPr>
              <w:t> </w:t>
            </w:r>
          </w:p>
        </w:tc>
      </w:tr>
      <w:tr w:rsidR="00977FBA" w:rsidRPr="00AD42E1" w14:paraId="1E358810" w14:textId="77777777" w:rsidTr="00493647">
        <w:trPr>
          <w:trHeight w:val="2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7BE047" w14:textId="77777777" w:rsidR="00977FBA" w:rsidRPr="00AD42E1" w:rsidRDefault="00977FBA" w:rsidP="00977FBA">
            <w:pPr>
              <w:suppressAutoHyphens/>
              <w:spacing w:after="120"/>
              <w:jc w:val="both"/>
              <w:rPr>
                <w:rFonts w:ascii="Verdana" w:hAnsi="Verdana" w:cs="Calibri"/>
                <w:bCs/>
                <w:sz w:val="20"/>
                <w:szCs w:val="20"/>
                <w:lang w:eastAsia="zh-CN"/>
              </w:rPr>
            </w:pPr>
            <w:r w:rsidRPr="00AD42E1">
              <w:rPr>
                <w:rFonts w:ascii="Verdana" w:hAnsi="Verdana" w:cs="Calibri"/>
                <w:bCs/>
                <w:sz w:val="20"/>
                <w:szCs w:val="20"/>
                <w:lang w:eastAsia="zh-CN"/>
              </w:rPr>
              <w:t>5</w:t>
            </w:r>
          </w:p>
        </w:tc>
        <w:tc>
          <w:tcPr>
            <w:tcW w:w="4931" w:type="dxa"/>
            <w:tcBorders>
              <w:top w:val="nil"/>
              <w:left w:val="nil"/>
              <w:bottom w:val="single" w:sz="4" w:space="0" w:color="auto"/>
              <w:right w:val="single" w:sz="4" w:space="0" w:color="auto"/>
            </w:tcBorders>
            <w:shd w:val="clear" w:color="auto" w:fill="auto"/>
            <w:hideMark/>
          </w:tcPr>
          <w:p w14:paraId="7557EC9D" w14:textId="77777777" w:rsidR="00977FBA" w:rsidRPr="00AD42E1" w:rsidRDefault="00977FBA" w:rsidP="00977FBA">
            <w:pPr>
              <w:suppressAutoHyphens/>
              <w:spacing w:after="120"/>
              <w:jc w:val="both"/>
              <w:rPr>
                <w:rFonts w:ascii="Verdana" w:hAnsi="Verdana" w:cs="Calibri"/>
                <w:bCs/>
                <w:sz w:val="20"/>
                <w:szCs w:val="20"/>
                <w:lang w:eastAsia="zh-CN"/>
              </w:rPr>
            </w:pPr>
            <w:r w:rsidRPr="00AD42E1">
              <w:rPr>
                <w:rFonts w:ascii="Verdana" w:hAnsi="Verdana" w:cs="Calibri"/>
                <w:bCs/>
                <w:sz w:val="20"/>
                <w:szCs w:val="20"/>
                <w:lang w:eastAsia="zh-CN"/>
              </w:rPr>
              <w:t>Στέλεχος αλυσίδας εφοδιασμού προϊόντων αγροδιατροφής</w:t>
            </w:r>
          </w:p>
        </w:tc>
        <w:tc>
          <w:tcPr>
            <w:tcW w:w="2157" w:type="dxa"/>
            <w:tcBorders>
              <w:top w:val="nil"/>
              <w:left w:val="nil"/>
              <w:bottom w:val="single" w:sz="4" w:space="0" w:color="auto"/>
              <w:right w:val="single" w:sz="4" w:space="0" w:color="auto"/>
            </w:tcBorders>
            <w:shd w:val="clear" w:color="000000" w:fill="FFFFFF"/>
            <w:vAlign w:val="bottom"/>
            <w:hideMark/>
          </w:tcPr>
          <w:p w14:paraId="491D47A8" w14:textId="77777777" w:rsidR="00977FBA" w:rsidRPr="00AD42E1" w:rsidRDefault="00977FBA" w:rsidP="00977FBA">
            <w:pPr>
              <w:suppressAutoHyphens/>
              <w:spacing w:after="120"/>
              <w:jc w:val="both"/>
              <w:rPr>
                <w:rFonts w:ascii="Verdana" w:hAnsi="Verdana" w:cs="Calibri"/>
                <w:b/>
                <w:sz w:val="20"/>
                <w:szCs w:val="20"/>
                <w:lang w:eastAsia="zh-CN"/>
              </w:rPr>
            </w:pPr>
            <w:r w:rsidRPr="00AD42E1">
              <w:rPr>
                <w:rFonts w:ascii="Verdana" w:hAnsi="Verdana" w:cs="Calibri"/>
                <w:b/>
                <w:sz w:val="20"/>
                <w:szCs w:val="20"/>
                <w:lang w:eastAsia="zh-CN"/>
              </w:rPr>
              <w:t> </w:t>
            </w:r>
          </w:p>
        </w:tc>
        <w:tc>
          <w:tcPr>
            <w:tcW w:w="2268" w:type="dxa"/>
            <w:tcBorders>
              <w:top w:val="nil"/>
              <w:left w:val="nil"/>
              <w:bottom w:val="single" w:sz="4" w:space="0" w:color="auto"/>
              <w:right w:val="single" w:sz="4" w:space="0" w:color="auto"/>
            </w:tcBorders>
            <w:shd w:val="clear" w:color="000000" w:fill="FFFFFF"/>
            <w:vAlign w:val="center"/>
            <w:hideMark/>
          </w:tcPr>
          <w:p w14:paraId="0352E55B" w14:textId="77777777" w:rsidR="00977FBA" w:rsidRPr="00AD42E1" w:rsidRDefault="00977FBA" w:rsidP="00977FBA">
            <w:pPr>
              <w:suppressAutoHyphens/>
              <w:spacing w:after="120"/>
              <w:jc w:val="both"/>
              <w:rPr>
                <w:rFonts w:ascii="Verdana" w:hAnsi="Verdana" w:cs="Calibri"/>
                <w:b/>
                <w:sz w:val="20"/>
                <w:szCs w:val="20"/>
                <w:lang w:eastAsia="zh-CN"/>
              </w:rPr>
            </w:pPr>
            <w:r w:rsidRPr="00AD42E1">
              <w:rPr>
                <w:rFonts w:ascii="Verdana" w:hAnsi="Verdana" w:cs="Calibri"/>
                <w:b/>
                <w:sz w:val="20"/>
                <w:szCs w:val="20"/>
                <w:lang w:eastAsia="zh-CN"/>
              </w:rPr>
              <w:t> </w:t>
            </w:r>
          </w:p>
        </w:tc>
      </w:tr>
      <w:tr w:rsidR="00493647" w:rsidRPr="00AD42E1" w14:paraId="316B3189" w14:textId="77777777" w:rsidTr="001F5573">
        <w:trPr>
          <w:trHeight w:val="250"/>
        </w:trPr>
        <w:tc>
          <w:tcPr>
            <w:tcW w:w="5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552EC8" w14:textId="4829D755" w:rsidR="00493647" w:rsidRPr="00AD42E1" w:rsidRDefault="00493647" w:rsidP="00977FBA">
            <w:pPr>
              <w:suppressAutoHyphens/>
              <w:spacing w:after="120"/>
              <w:jc w:val="both"/>
              <w:rPr>
                <w:rFonts w:ascii="Verdana" w:hAnsi="Verdana" w:cs="Calibri"/>
                <w:bCs/>
                <w:sz w:val="20"/>
                <w:szCs w:val="20"/>
                <w:lang w:eastAsia="zh-CN"/>
              </w:rPr>
            </w:pPr>
            <w:r>
              <w:rPr>
                <w:rFonts w:ascii="Verdana" w:hAnsi="Verdana" w:cs="Calibri"/>
                <w:bCs/>
                <w:sz w:val="20"/>
                <w:szCs w:val="20"/>
                <w:lang w:eastAsia="zh-CN"/>
              </w:rPr>
              <w:t>ΣΥΝΟΛΟ</w:t>
            </w:r>
          </w:p>
        </w:tc>
        <w:tc>
          <w:tcPr>
            <w:tcW w:w="2157" w:type="dxa"/>
            <w:tcBorders>
              <w:top w:val="single" w:sz="4" w:space="0" w:color="auto"/>
              <w:left w:val="nil"/>
              <w:bottom w:val="single" w:sz="4" w:space="0" w:color="auto"/>
              <w:right w:val="single" w:sz="4" w:space="0" w:color="auto"/>
            </w:tcBorders>
            <w:shd w:val="clear" w:color="000000" w:fill="FFFFFF"/>
            <w:vAlign w:val="bottom"/>
          </w:tcPr>
          <w:p w14:paraId="4EF0840E" w14:textId="77777777" w:rsidR="00493647" w:rsidRPr="00AD42E1" w:rsidRDefault="00493647" w:rsidP="00977FBA">
            <w:pPr>
              <w:suppressAutoHyphens/>
              <w:spacing w:after="120"/>
              <w:jc w:val="both"/>
              <w:rPr>
                <w:rFonts w:ascii="Verdana" w:hAnsi="Verdana" w:cs="Calibri"/>
                <w:b/>
                <w:sz w:val="20"/>
                <w:szCs w:val="20"/>
                <w:lang w:eastAsia="zh-CN"/>
              </w:rPr>
            </w:pPr>
          </w:p>
        </w:tc>
        <w:tc>
          <w:tcPr>
            <w:tcW w:w="2268" w:type="dxa"/>
            <w:tcBorders>
              <w:top w:val="single" w:sz="4" w:space="0" w:color="auto"/>
              <w:left w:val="nil"/>
              <w:bottom w:val="single" w:sz="4" w:space="0" w:color="auto"/>
              <w:right w:val="single" w:sz="4" w:space="0" w:color="auto"/>
            </w:tcBorders>
            <w:shd w:val="clear" w:color="000000" w:fill="FFFFFF"/>
            <w:vAlign w:val="center"/>
          </w:tcPr>
          <w:p w14:paraId="7C06F17D" w14:textId="77777777" w:rsidR="00493647" w:rsidRPr="00AD42E1" w:rsidRDefault="00493647" w:rsidP="00977FBA">
            <w:pPr>
              <w:suppressAutoHyphens/>
              <w:spacing w:after="120"/>
              <w:jc w:val="both"/>
              <w:rPr>
                <w:rFonts w:ascii="Verdana" w:hAnsi="Verdana" w:cs="Calibri"/>
                <w:b/>
                <w:sz w:val="20"/>
                <w:szCs w:val="20"/>
                <w:lang w:eastAsia="zh-CN"/>
              </w:rPr>
            </w:pPr>
          </w:p>
        </w:tc>
      </w:tr>
    </w:tbl>
    <w:p w14:paraId="00C097C8" w14:textId="2751C940" w:rsidR="00977FBA" w:rsidRDefault="00977FBA" w:rsidP="006C6DF1">
      <w:pPr>
        <w:jc w:val="center"/>
        <w:rPr>
          <w:rFonts w:ascii="Verdana" w:hAnsi="Verdana" w:cs="Calibri Light"/>
          <w:b/>
          <w:bCs/>
          <w:sz w:val="20"/>
          <w:szCs w:val="20"/>
        </w:rPr>
      </w:pPr>
    </w:p>
    <w:p w14:paraId="07A269BB" w14:textId="7CBED75D" w:rsidR="006105C3" w:rsidRDefault="006105C3" w:rsidP="006C6DF1">
      <w:pPr>
        <w:jc w:val="center"/>
        <w:rPr>
          <w:rFonts w:ascii="Verdana" w:hAnsi="Verdana" w:cs="Calibri Light"/>
          <w:b/>
          <w:bCs/>
          <w:sz w:val="20"/>
          <w:szCs w:val="20"/>
        </w:rPr>
      </w:pPr>
    </w:p>
    <w:p w14:paraId="4058FFF9" w14:textId="77777777" w:rsidR="006105C3" w:rsidRDefault="006105C3" w:rsidP="006C6DF1">
      <w:pPr>
        <w:jc w:val="center"/>
        <w:rPr>
          <w:rFonts w:ascii="Verdana" w:hAnsi="Verdana" w:cs="Calibri Light"/>
          <w:b/>
          <w:bCs/>
          <w:sz w:val="20"/>
          <w:szCs w:val="20"/>
        </w:rPr>
      </w:pPr>
    </w:p>
    <w:p w14:paraId="3F33705F" w14:textId="77777777" w:rsidR="00977FBA" w:rsidRPr="00330BBE" w:rsidRDefault="00977FBA" w:rsidP="006C6DF1">
      <w:pPr>
        <w:jc w:val="center"/>
        <w:rPr>
          <w:rFonts w:ascii="Verdana" w:hAnsi="Verdana" w:cs="Calibri Light"/>
          <w:b/>
          <w:bCs/>
          <w:sz w:val="20"/>
          <w:szCs w:val="20"/>
        </w:rPr>
      </w:pPr>
    </w:p>
    <w:p w14:paraId="32B50A69" w14:textId="665D3762" w:rsidR="006C6DF1" w:rsidRPr="00330BBE" w:rsidRDefault="006C6DF1" w:rsidP="006C6DF1">
      <w:pPr>
        <w:jc w:val="center"/>
        <w:rPr>
          <w:rFonts w:ascii="Verdana" w:hAnsi="Verdana" w:cs="Calibri Light"/>
          <w:b/>
          <w:bCs/>
          <w:sz w:val="20"/>
          <w:szCs w:val="20"/>
        </w:rPr>
      </w:pPr>
    </w:p>
    <w:tbl>
      <w:tblPr>
        <w:tblpPr w:leftFromText="180" w:rightFromText="180" w:vertAnchor="text" w:horzAnchor="margin" w:tblpXSpec="center" w:tblpY="-64"/>
        <w:tblW w:w="99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62"/>
        <w:gridCol w:w="2977"/>
        <w:gridCol w:w="5048"/>
      </w:tblGrid>
      <w:tr w:rsidR="006C6DF1" w:rsidRPr="00330BBE" w14:paraId="0DD14123" w14:textId="77777777" w:rsidTr="005F4366">
        <w:trPr>
          <w:trHeight w:val="101"/>
        </w:trPr>
        <w:tc>
          <w:tcPr>
            <w:tcW w:w="1962" w:type="dxa"/>
            <w:shd w:val="clear" w:color="auto" w:fill="D99594"/>
          </w:tcPr>
          <w:p w14:paraId="3647785C" w14:textId="33B946FB" w:rsidR="006C6DF1" w:rsidRPr="00330BBE" w:rsidRDefault="006C6DF1" w:rsidP="00202629">
            <w:pPr>
              <w:suppressAutoHyphens/>
              <w:spacing w:after="120"/>
              <w:jc w:val="both"/>
              <w:rPr>
                <w:rFonts w:ascii="Verdana" w:hAnsi="Verdana" w:cs="Calibri"/>
                <w:b/>
                <w:sz w:val="20"/>
                <w:szCs w:val="20"/>
                <w:lang w:eastAsia="zh-CN"/>
              </w:rPr>
            </w:pPr>
            <w:r w:rsidRPr="00330BBE">
              <w:rPr>
                <w:rFonts w:ascii="Verdana" w:hAnsi="Verdana" w:cs="Calibri"/>
                <w:b/>
                <w:sz w:val="20"/>
                <w:szCs w:val="20"/>
                <w:lang w:eastAsia="zh-CN"/>
              </w:rPr>
              <w:t xml:space="preserve">Επιμέλεια </w:t>
            </w:r>
            <w:r w:rsidR="00977FBA">
              <w:rPr>
                <w:rFonts w:ascii="Verdana" w:hAnsi="Verdana" w:cs="Calibri"/>
                <w:b/>
                <w:sz w:val="20"/>
                <w:szCs w:val="20"/>
                <w:lang w:eastAsia="zh-CN"/>
              </w:rPr>
              <w:t xml:space="preserve">Πέντε </w:t>
            </w:r>
            <w:r w:rsidRPr="00330BBE">
              <w:rPr>
                <w:rFonts w:ascii="Verdana" w:hAnsi="Verdana" w:cs="Calibri"/>
                <w:b/>
                <w:sz w:val="20"/>
                <w:szCs w:val="20"/>
                <w:lang w:eastAsia="zh-CN"/>
              </w:rPr>
              <w:t>Εκπαιδευτικών Εγχειριδίων</w:t>
            </w:r>
          </w:p>
        </w:tc>
        <w:tc>
          <w:tcPr>
            <w:tcW w:w="2977" w:type="dxa"/>
            <w:shd w:val="clear" w:color="auto" w:fill="D99594"/>
            <w:vAlign w:val="center"/>
          </w:tcPr>
          <w:p w14:paraId="6EE14274" w14:textId="77777777" w:rsidR="006C6DF1" w:rsidRPr="00330BBE" w:rsidRDefault="006C6DF1" w:rsidP="00202629">
            <w:pPr>
              <w:suppressAutoHyphens/>
              <w:spacing w:after="120"/>
              <w:jc w:val="center"/>
              <w:rPr>
                <w:rFonts w:ascii="Verdana" w:hAnsi="Verdana" w:cs="Calibri"/>
                <w:b/>
                <w:sz w:val="20"/>
                <w:szCs w:val="20"/>
                <w:lang w:val="en-GB" w:eastAsia="zh-CN"/>
              </w:rPr>
            </w:pPr>
            <w:proofErr w:type="spellStart"/>
            <w:r w:rsidRPr="00330BBE">
              <w:rPr>
                <w:rFonts w:ascii="Verdana" w:hAnsi="Verdana" w:cs="Calibri"/>
                <w:b/>
                <w:sz w:val="20"/>
                <w:szCs w:val="20"/>
                <w:lang w:val="en-GB" w:eastAsia="zh-CN"/>
              </w:rPr>
              <w:t>Αριθμητικά</w:t>
            </w:r>
            <w:proofErr w:type="spellEnd"/>
          </w:p>
        </w:tc>
        <w:tc>
          <w:tcPr>
            <w:tcW w:w="5048" w:type="dxa"/>
            <w:shd w:val="clear" w:color="auto" w:fill="D99594"/>
            <w:vAlign w:val="center"/>
          </w:tcPr>
          <w:p w14:paraId="52BF3E98" w14:textId="77777777" w:rsidR="006C6DF1" w:rsidRPr="00330BBE" w:rsidRDefault="006C6DF1" w:rsidP="00202629">
            <w:pPr>
              <w:suppressAutoHyphens/>
              <w:spacing w:after="120"/>
              <w:jc w:val="center"/>
              <w:rPr>
                <w:rFonts w:ascii="Verdana" w:hAnsi="Verdana" w:cs="Calibri"/>
                <w:b/>
                <w:sz w:val="20"/>
                <w:szCs w:val="20"/>
                <w:lang w:val="en-GB" w:eastAsia="zh-CN"/>
              </w:rPr>
            </w:pPr>
            <w:proofErr w:type="spellStart"/>
            <w:r w:rsidRPr="00330BBE">
              <w:rPr>
                <w:rFonts w:ascii="Verdana" w:hAnsi="Verdana" w:cs="Calibri"/>
                <w:b/>
                <w:sz w:val="20"/>
                <w:szCs w:val="20"/>
                <w:lang w:val="en-GB" w:eastAsia="zh-CN"/>
              </w:rPr>
              <w:t>Ολογράφως</w:t>
            </w:r>
            <w:proofErr w:type="spellEnd"/>
          </w:p>
        </w:tc>
      </w:tr>
      <w:tr w:rsidR="006C6DF1" w:rsidRPr="00330BBE" w14:paraId="62D0FF5A" w14:textId="77777777" w:rsidTr="005F4366">
        <w:trPr>
          <w:trHeight w:val="165"/>
        </w:trPr>
        <w:tc>
          <w:tcPr>
            <w:tcW w:w="1962" w:type="dxa"/>
            <w:shd w:val="clear" w:color="auto" w:fill="auto"/>
            <w:vAlign w:val="center"/>
          </w:tcPr>
          <w:p w14:paraId="2FBC8F1E" w14:textId="77777777" w:rsidR="006C6DF1" w:rsidRPr="00330BBE" w:rsidRDefault="006C6DF1" w:rsidP="00202629">
            <w:pPr>
              <w:suppressAutoHyphens/>
              <w:spacing w:after="120"/>
              <w:jc w:val="both"/>
              <w:rPr>
                <w:rFonts w:ascii="Verdana" w:hAnsi="Verdana" w:cs="Calibri"/>
                <w:sz w:val="20"/>
                <w:szCs w:val="20"/>
                <w:lang w:eastAsia="zh-CN"/>
              </w:rPr>
            </w:pPr>
            <w:r w:rsidRPr="00330BBE">
              <w:rPr>
                <w:rFonts w:ascii="Verdana" w:hAnsi="Verdana" w:cs="Calibri"/>
                <w:sz w:val="20"/>
                <w:szCs w:val="20"/>
                <w:lang w:eastAsia="zh-CN"/>
              </w:rPr>
              <w:t xml:space="preserve">Συνολική τιμή προσφοράς πλέον Φ.Π.Α. </w:t>
            </w:r>
          </w:p>
        </w:tc>
        <w:tc>
          <w:tcPr>
            <w:tcW w:w="2977" w:type="dxa"/>
            <w:shd w:val="clear" w:color="auto" w:fill="auto"/>
          </w:tcPr>
          <w:p w14:paraId="6FCB3C99" w14:textId="77777777" w:rsidR="006C6DF1" w:rsidRPr="00330BBE" w:rsidRDefault="006C6DF1" w:rsidP="00202629">
            <w:pPr>
              <w:suppressAutoHyphens/>
              <w:spacing w:after="120"/>
              <w:jc w:val="both"/>
              <w:rPr>
                <w:rFonts w:ascii="Verdana" w:hAnsi="Verdana" w:cs="Calibri"/>
                <w:sz w:val="20"/>
                <w:szCs w:val="20"/>
                <w:lang w:eastAsia="zh-CN"/>
              </w:rPr>
            </w:pPr>
          </w:p>
        </w:tc>
        <w:tc>
          <w:tcPr>
            <w:tcW w:w="5048" w:type="dxa"/>
            <w:shd w:val="clear" w:color="auto" w:fill="auto"/>
          </w:tcPr>
          <w:p w14:paraId="62E0BD74" w14:textId="77777777" w:rsidR="006C6DF1" w:rsidRPr="00330BBE" w:rsidRDefault="006C6DF1" w:rsidP="00202629">
            <w:pPr>
              <w:suppressAutoHyphens/>
              <w:spacing w:after="120"/>
              <w:jc w:val="both"/>
              <w:rPr>
                <w:rFonts w:ascii="Verdana" w:hAnsi="Verdana" w:cs="Calibri"/>
                <w:sz w:val="20"/>
                <w:szCs w:val="20"/>
                <w:lang w:eastAsia="zh-CN"/>
              </w:rPr>
            </w:pPr>
          </w:p>
        </w:tc>
      </w:tr>
    </w:tbl>
    <w:p w14:paraId="21229141" w14:textId="52085C78" w:rsidR="006C6DF1" w:rsidRPr="00330BBE" w:rsidRDefault="006C6DF1" w:rsidP="006C6DF1">
      <w:pPr>
        <w:jc w:val="center"/>
        <w:rPr>
          <w:rFonts w:ascii="Verdana" w:hAnsi="Verdana" w:cs="Calibri Light"/>
          <w:b/>
          <w:bCs/>
          <w:sz w:val="20"/>
          <w:szCs w:val="20"/>
        </w:rPr>
      </w:pPr>
    </w:p>
    <w:p w14:paraId="25D0367F" w14:textId="3FC763E1" w:rsidR="00330BBE" w:rsidRPr="00330BBE" w:rsidRDefault="00330BBE" w:rsidP="006C6DF1">
      <w:pPr>
        <w:jc w:val="center"/>
        <w:rPr>
          <w:rFonts w:ascii="Verdana" w:hAnsi="Verdana" w:cs="Calibri Light"/>
          <w:b/>
          <w:bCs/>
          <w:sz w:val="20"/>
          <w:szCs w:val="20"/>
        </w:rPr>
      </w:pPr>
    </w:p>
    <w:p w14:paraId="5F4F7BFD" w14:textId="07547D2B" w:rsidR="00330BBE" w:rsidRPr="00330BBE" w:rsidRDefault="00330BBE" w:rsidP="006C6DF1">
      <w:pPr>
        <w:jc w:val="center"/>
        <w:rPr>
          <w:rFonts w:ascii="Verdana" w:hAnsi="Verdana" w:cs="Calibri Light"/>
          <w:b/>
          <w:bCs/>
          <w:sz w:val="20"/>
          <w:szCs w:val="20"/>
        </w:rPr>
      </w:pPr>
    </w:p>
    <w:p w14:paraId="4F528F72" w14:textId="2D55E46D" w:rsidR="00330BBE" w:rsidRPr="00330BBE" w:rsidRDefault="00330BBE" w:rsidP="006C6DF1">
      <w:pPr>
        <w:jc w:val="center"/>
        <w:rPr>
          <w:rFonts w:ascii="Verdana" w:hAnsi="Verdana" w:cs="Calibri Light"/>
          <w:b/>
          <w:bCs/>
          <w:sz w:val="20"/>
          <w:szCs w:val="20"/>
        </w:rPr>
      </w:pPr>
    </w:p>
    <w:p w14:paraId="53290589" w14:textId="67C62DBC" w:rsidR="00330BBE" w:rsidRPr="00330BBE" w:rsidRDefault="00330BBE" w:rsidP="006C6DF1">
      <w:pPr>
        <w:jc w:val="center"/>
        <w:rPr>
          <w:rFonts w:ascii="Verdana" w:hAnsi="Verdana" w:cs="Calibri Light"/>
          <w:b/>
          <w:bCs/>
          <w:sz w:val="20"/>
          <w:szCs w:val="20"/>
        </w:rPr>
      </w:pPr>
    </w:p>
    <w:p w14:paraId="38D584C0" w14:textId="72529276" w:rsidR="00330BBE" w:rsidRPr="00330BBE" w:rsidRDefault="00330BBE" w:rsidP="006C6DF1">
      <w:pPr>
        <w:jc w:val="center"/>
        <w:rPr>
          <w:rFonts w:ascii="Verdana" w:hAnsi="Verdana" w:cs="Calibri Light"/>
          <w:b/>
          <w:bCs/>
          <w:sz w:val="20"/>
          <w:szCs w:val="20"/>
        </w:rPr>
      </w:pPr>
    </w:p>
    <w:p w14:paraId="64C9BB77" w14:textId="56D6F0B0" w:rsidR="00330BBE" w:rsidRDefault="00330BBE" w:rsidP="006C6DF1">
      <w:pPr>
        <w:jc w:val="center"/>
        <w:rPr>
          <w:rFonts w:ascii="Calibri Light" w:hAnsi="Calibri Light" w:cs="Calibri Light"/>
          <w:b/>
          <w:bCs/>
          <w:sz w:val="22"/>
          <w:szCs w:val="22"/>
        </w:rPr>
      </w:pPr>
    </w:p>
    <w:p w14:paraId="0EDC8162" w14:textId="3C5C403A" w:rsidR="00DC10D0" w:rsidRDefault="00DC10D0" w:rsidP="006C6DF1">
      <w:pPr>
        <w:jc w:val="center"/>
        <w:rPr>
          <w:rFonts w:ascii="Calibri Light" w:hAnsi="Calibri Light" w:cs="Calibri Light"/>
          <w:b/>
          <w:bCs/>
          <w:sz w:val="22"/>
          <w:szCs w:val="22"/>
        </w:rPr>
      </w:pPr>
    </w:p>
    <w:p w14:paraId="3A18D0AE" w14:textId="77777777" w:rsidR="00DC10D0" w:rsidRDefault="00DC10D0" w:rsidP="006C6DF1">
      <w:pPr>
        <w:jc w:val="center"/>
        <w:rPr>
          <w:rFonts w:ascii="Calibri Light" w:hAnsi="Calibri Light" w:cs="Calibri Light"/>
          <w:b/>
          <w:bCs/>
          <w:sz w:val="22"/>
          <w:szCs w:val="22"/>
        </w:rPr>
      </w:pPr>
    </w:p>
    <w:p w14:paraId="1D174262" w14:textId="205A5955" w:rsidR="00330BBE" w:rsidRDefault="00330BBE" w:rsidP="006C6DF1">
      <w:pPr>
        <w:jc w:val="center"/>
        <w:rPr>
          <w:rFonts w:ascii="Calibri Light" w:hAnsi="Calibri Light" w:cs="Calibri Light"/>
          <w:b/>
          <w:bCs/>
          <w:sz w:val="22"/>
          <w:szCs w:val="22"/>
        </w:rPr>
      </w:pPr>
    </w:p>
    <w:p w14:paraId="4521E067" w14:textId="3FAAB70B" w:rsidR="00330BBE" w:rsidRDefault="00330BBE" w:rsidP="006C6DF1">
      <w:pPr>
        <w:jc w:val="center"/>
        <w:rPr>
          <w:rFonts w:ascii="Calibri Light" w:hAnsi="Calibri Light" w:cs="Calibri Light"/>
          <w:b/>
          <w:bCs/>
          <w:sz w:val="22"/>
          <w:szCs w:val="22"/>
        </w:rPr>
      </w:pPr>
    </w:p>
    <w:p w14:paraId="133D02DB" w14:textId="26A34794" w:rsidR="00330BBE" w:rsidRDefault="00330BBE" w:rsidP="006C6DF1">
      <w:pPr>
        <w:jc w:val="center"/>
        <w:rPr>
          <w:rFonts w:ascii="Calibri Light" w:hAnsi="Calibri Light" w:cs="Calibri Light"/>
          <w:b/>
          <w:bCs/>
          <w:sz w:val="22"/>
          <w:szCs w:val="22"/>
        </w:rPr>
      </w:pPr>
    </w:p>
    <w:p w14:paraId="60FDBF32" w14:textId="019CD77B" w:rsidR="00330BBE" w:rsidRDefault="00330BBE" w:rsidP="006C6DF1">
      <w:pPr>
        <w:jc w:val="center"/>
        <w:rPr>
          <w:rFonts w:ascii="Calibri Light" w:hAnsi="Calibri Light" w:cs="Calibri Light"/>
          <w:b/>
          <w:bCs/>
          <w:sz w:val="22"/>
          <w:szCs w:val="22"/>
        </w:rPr>
      </w:pPr>
    </w:p>
    <w:p w14:paraId="41E2B06D" w14:textId="77777777" w:rsidR="00330BBE" w:rsidRPr="00330BBE" w:rsidRDefault="00330BBE" w:rsidP="00330BBE">
      <w:pPr>
        <w:jc w:val="both"/>
        <w:rPr>
          <w:rFonts w:ascii="Verdana" w:hAnsi="Verdana" w:cs="Calibri Light"/>
          <w:sz w:val="18"/>
          <w:szCs w:val="18"/>
        </w:rPr>
      </w:pPr>
    </w:p>
    <w:sectPr w:rsidR="00330BBE" w:rsidRPr="00330BBE" w:rsidSect="002467C3">
      <w:headerReference w:type="default" r:id="rId8"/>
      <w:footerReference w:type="default" r:id="rId9"/>
      <w:headerReference w:type="first" r:id="rId10"/>
      <w:footerReference w:type="first" r:id="rId11"/>
      <w:pgSz w:w="11906" w:h="16838"/>
      <w:pgMar w:top="1702" w:right="1701" w:bottom="1701" w:left="1701"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71A1" w14:textId="77777777" w:rsidR="00D87D1B" w:rsidRDefault="00D87D1B">
      <w:r>
        <w:separator/>
      </w:r>
    </w:p>
  </w:endnote>
  <w:endnote w:type="continuationSeparator" w:id="0">
    <w:p w14:paraId="0A18673D" w14:textId="77777777" w:rsidR="00D87D1B" w:rsidRDefault="00D8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EB45" w14:textId="346963FA" w:rsidR="002112D3" w:rsidRDefault="002112D3" w:rsidP="002112D3">
    <w:pPr>
      <w:pStyle w:val="a5"/>
      <w:tabs>
        <w:tab w:val="left" w:pos="5159"/>
        <w:tab w:val="right" w:pos="8504"/>
      </w:tabs>
    </w:pPr>
    <w:r>
      <w:tab/>
    </w:r>
    <w:r>
      <w:tab/>
    </w:r>
    <w:r w:rsidR="00C27524" w:rsidRPr="00276AD4">
      <w:rPr>
        <w:rFonts w:ascii="Calibri" w:eastAsia="Calibri" w:hAnsi="Calibri"/>
        <w:noProof/>
        <w:sz w:val="22"/>
        <w:szCs w:val="22"/>
      </w:rPr>
      <w:drawing>
        <wp:inline distT="0" distB="0" distL="0" distR="0" wp14:anchorId="2A284311" wp14:editId="44CAD565">
          <wp:extent cx="4191000" cy="60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609600"/>
                  </a:xfrm>
                  <a:prstGeom prst="rect">
                    <a:avLst/>
                  </a:prstGeom>
                  <a:noFill/>
                  <a:ln>
                    <a:noFill/>
                  </a:ln>
                </pic:spPr>
              </pic:pic>
            </a:graphicData>
          </a:graphic>
        </wp:inline>
      </w:drawing>
    </w:r>
    <w:r>
      <w:tab/>
    </w:r>
    <w:r>
      <w:tab/>
    </w:r>
    <w:r>
      <w:fldChar w:fldCharType="begin"/>
    </w:r>
    <w:r>
      <w:instrText>PAGE   \* MERGEFORMAT</w:instrText>
    </w:r>
    <w:r>
      <w:fldChar w:fldCharType="separate"/>
    </w:r>
    <w:r w:rsidR="005B24B1">
      <w:rPr>
        <w:noProof/>
      </w:rPr>
      <w:t>2</w:t>
    </w:r>
    <w:r>
      <w:fldChar w:fldCharType="end"/>
    </w:r>
  </w:p>
  <w:p w14:paraId="10CBA783" w14:textId="77777777" w:rsidR="00CC7317" w:rsidRDefault="00CC7317" w:rsidP="002112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2457" w14:textId="77777777" w:rsidR="00F65336" w:rsidRPr="00F65336" w:rsidRDefault="00F65336" w:rsidP="00F65336">
    <w:pPr>
      <w:pStyle w:val="a5"/>
      <w:jc w:val="center"/>
      <w:rPr>
        <w:rFonts w:ascii="Calibri Light" w:hAnsi="Calibri Light" w:cs="Calibri Light"/>
        <w:sz w:val="20"/>
        <w:szCs w:val="20"/>
      </w:rPr>
    </w:pPr>
    <w:r w:rsidRPr="00F65336">
      <w:rPr>
        <w:rFonts w:ascii="Calibri Light" w:hAnsi="Calibri Light" w:cs="Calibri Light"/>
        <w:sz w:val="20"/>
        <w:szCs w:val="20"/>
      </w:rPr>
      <w:fldChar w:fldCharType="begin"/>
    </w:r>
    <w:r w:rsidRPr="00F65336">
      <w:rPr>
        <w:rFonts w:ascii="Calibri Light" w:hAnsi="Calibri Light" w:cs="Calibri Light"/>
        <w:sz w:val="20"/>
        <w:szCs w:val="20"/>
      </w:rPr>
      <w:instrText>PAGE   \* MERGEFORMAT</w:instrText>
    </w:r>
    <w:r w:rsidRPr="00F65336">
      <w:rPr>
        <w:rFonts w:ascii="Calibri Light" w:hAnsi="Calibri Light" w:cs="Calibri Light"/>
        <w:sz w:val="20"/>
        <w:szCs w:val="20"/>
      </w:rPr>
      <w:fldChar w:fldCharType="separate"/>
    </w:r>
    <w:r w:rsidR="005B24B1">
      <w:rPr>
        <w:rFonts w:ascii="Calibri Light" w:hAnsi="Calibri Light" w:cs="Calibri Light"/>
        <w:noProof/>
        <w:sz w:val="20"/>
        <w:szCs w:val="20"/>
      </w:rPr>
      <w:t>1</w:t>
    </w:r>
    <w:r w:rsidRPr="00F65336">
      <w:rPr>
        <w:rFonts w:ascii="Calibri Light" w:hAnsi="Calibri Light" w:cs="Calibri Light"/>
        <w:sz w:val="20"/>
        <w:szCs w:val="20"/>
      </w:rPr>
      <w:fldChar w:fldCharType="end"/>
    </w:r>
  </w:p>
  <w:p w14:paraId="3502E251" w14:textId="1D6D5B8C" w:rsidR="002112D3" w:rsidRDefault="00C27524" w:rsidP="002112D3">
    <w:pPr>
      <w:pStyle w:val="a5"/>
      <w:jc w:val="center"/>
    </w:pPr>
    <w:r w:rsidRPr="00276AD4">
      <w:rPr>
        <w:rFonts w:ascii="Calibri" w:eastAsia="Calibri" w:hAnsi="Calibri"/>
        <w:noProof/>
        <w:sz w:val="22"/>
        <w:szCs w:val="22"/>
      </w:rPr>
      <w:drawing>
        <wp:inline distT="0" distB="0" distL="0" distR="0" wp14:anchorId="5B0A032A" wp14:editId="13116571">
          <wp:extent cx="4191000" cy="6096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609600"/>
                  </a:xfrm>
                  <a:prstGeom prst="rect">
                    <a:avLst/>
                  </a:prstGeom>
                  <a:noFill/>
                  <a:ln>
                    <a:noFill/>
                  </a:ln>
                </pic:spPr>
              </pic:pic>
            </a:graphicData>
          </a:graphic>
        </wp:inline>
      </w:drawing>
    </w:r>
  </w:p>
  <w:p w14:paraId="4AB1068E" w14:textId="77777777" w:rsidR="005759ED" w:rsidRDefault="005759ED" w:rsidP="005759E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2F51" w14:textId="77777777" w:rsidR="00D87D1B" w:rsidRDefault="00D87D1B">
      <w:r>
        <w:separator/>
      </w:r>
    </w:p>
  </w:footnote>
  <w:footnote w:type="continuationSeparator" w:id="0">
    <w:p w14:paraId="1CE70B39" w14:textId="77777777" w:rsidR="00D87D1B" w:rsidRDefault="00D8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70CF" w14:textId="1492B949" w:rsidR="00A0126D" w:rsidRDefault="00C27524">
    <w:pPr>
      <w:pStyle w:val="a4"/>
    </w:pPr>
    <w:r>
      <w:rPr>
        <w:noProof/>
      </w:rPr>
      <w:drawing>
        <wp:anchor distT="0" distB="0" distL="114300" distR="114300" simplePos="0" relativeHeight="251658752" behindDoc="0" locked="0" layoutInCell="1" allowOverlap="1" wp14:anchorId="2361F2B7" wp14:editId="3F5AAC59">
          <wp:simplePos x="0" y="0"/>
          <wp:positionH relativeFrom="page">
            <wp:posOffset>488950</wp:posOffset>
          </wp:positionH>
          <wp:positionV relativeFrom="page">
            <wp:posOffset>298450</wp:posOffset>
          </wp:positionV>
          <wp:extent cx="652780" cy="605155"/>
          <wp:effectExtent l="0" t="0" r="0" b="0"/>
          <wp:wrapSquare wrapText="bothSides"/>
          <wp:docPr id="9"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1D96" w14:textId="4BA58617" w:rsidR="00A0126D" w:rsidRDefault="00C27524">
    <w:pPr>
      <w:pStyle w:val="a4"/>
    </w:pPr>
    <w:r>
      <w:rPr>
        <w:noProof/>
      </w:rPr>
      <w:drawing>
        <wp:anchor distT="0" distB="0" distL="114300" distR="114300" simplePos="0" relativeHeight="251656704" behindDoc="0" locked="0" layoutInCell="1" allowOverlap="1" wp14:anchorId="7FA90DED" wp14:editId="53C8710B">
          <wp:simplePos x="0" y="0"/>
          <wp:positionH relativeFrom="margin">
            <wp:posOffset>-390525</wp:posOffset>
          </wp:positionH>
          <wp:positionV relativeFrom="paragraph">
            <wp:posOffset>-156845</wp:posOffset>
          </wp:positionV>
          <wp:extent cx="2315210" cy="619760"/>
          <wp:effectExtent l="0" t="0" r="0" b="0"/>
          <wp:wrapSquare wrapText="bothSides"/>
          <wp:docPr id="7" name="Γραφικ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21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138826D3" wp14:editId="3E03BC77">
          <wp:simplePos x="0" y="0"/>
          <wp:positionH relativeFrom="page">
            <wp:posOffset>5699125</wp:posOffset>
          </wp:positionH>
          <wp:positionV relativeFrom="page">
            <wp:posOffset>640715</wp:posOffset>
          </wp:positionV>
          <wp:extent cx="960120" cy="165735"/>
          <wp:effectExtent l="0" t="0" r="0" b="0"/>
          <wp:wrapThrough wrapText="bothSides">
            <wp:wrapPolygon edited="0">
              <wp:start x="0" y="0"/>
              <wp:lineTo x="0" y="17379"/>
              <wp:lineTo x="5143" y="19862"/>
              <wp:lineTo x="20143" y="19862"/>
              <wp:lineTo x="21000" y="14897"/>
              <wp:lineTo x="21000" y="2483"/>
              <wp:lineTo x="1286" y="0"/>
              <wp:lineTo x="0" y="0"/>
            </wp:wrapPolygon>
          </wp:wrapThrough>
          <wp:docPr id="8" name="Γραφικό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165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DC0"/>
    <w:multiLevelType w:val="hybridMultilevel"/>
    <w:tmpl w:val="9EF6AB2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FC10CC"/>
    <w:multiLevelType w:val="hybridMultilevel"/>
    <w:tmpl w:val="1C787B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5840EFE"/>
    <w:multiLevelType w:val="hybridMultilevel"/>
    <w:tmpl w:val="C61A7B74"/>
    <w:lvl w:ilvl="0" w:tplc="A432A8EE">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CB02C2"/>
    <w:multiLevelType w:val="hybridMultilevel"/>
    <w:tmpl w:val="DB76BA98"/>
    <w:lvl w:ilvl="0" w:tplc="41CA60AC">
      <w:start w:val="5"/>
      <w:numFmt w:val="bullet"/>
      <w:lvlText w:val="-"/>
      <w:lvlJc w:val="left"/>
      <w:pPr>
        <w:ind w:left="1549" w:hanging="360"/>
      </w:pPr>
      <w:rPr>
        <w:rFonts w:ascii="Calibri Light" w:eastAsia="Times New Roman" w:hAnsi="Calibri Light" w:cs="Calibri Light" w:hint="default"/>
      </w:rPr>
    </w:lvl>
    <w:lvl w:ilvl="1" w:tplc="04080003" w:tentative="1">
      <w:start w:val="1"/>
      <w:numFmt w:val="bullet"/>
      <w:lvlText w:val="o"/>
      <w:lvlJc w:val="left"/>
      <w:pPr>
        <w:ind w:left="2269" w:hanging="360"/>
      </w:pPr>
      <w:rPr>
        <w:rFonts w:ascii="Courier New" w:hAnsi="Courier New" w:cs="Courier New" w:hint="default"/>
      </w:rPr>
    </w:lvl>
    <w:lvl w:ilvl="2" w:tplc="04080005" w:tentative="1">
      <w:start w:val="1"/>
      <w:numFmt w:val="bullet"/>
      <w:lvlText w:val=""/>
      <w:lvlJc w:val="left"/>
      <w:pPr>
        <w:ind w:left="2989" w:hanging="360"/>
      </w:pPr>
      <w:rPr>
        <w:rFonts w:ascii="Wingdings" w:hAnsi="Wingdings" w:hint="default"/>
      </w:rPr>
    </w:lvl>
    <w:lvl w:ilvl="3" w:tplc="04080001" w:tentative="1">
      <w:start w:val="1"/>
      <w:numFmt w:val="bullet"/>
      <w:lvlText w:val=""/>
      <w:lvlJc w:val="left"/>
      <w:pPr>
        <w:ind w:left="3709" w:hanging="360"/>
      </w:pPr>
      <w:rPr>
        <w:rFonts w:ascii="Symbol" w:hAnsi="Symbol" w:hint="default"/>
      </w:rPr>
    </w:lvl>
    <w:lvl w:ilvl="4" w:tplc="04080003" w:tentative="1">
      <w:start w:val="1"/>
      <w:numFmt w:val="bullet"/>
      <w:lvlText w:val="o"/>
      <w:lvlJc w:val="left"/>
      <w:pPr>
        <w:ind w:left="4429" w:hanging="360"/>
      </w:pPr>
      <w:rPr>
        <w:rFonts w:ascii="Courier New" w:hAnsi="Courier New" w:cs="Courier New" w:hint="default"/>
      </w:rPr>
    </w:lvl>
    <w:lvl w:ilvl="5" w:tplc="04080005" w:tentative="1">
      <w:start w:val="1"/>
      <w:numFmt w:val="bullet"/>
      <w:lvlText w:val=""/>
      <w:lvlJc w:val="left"/>
      <w:pPr>
        <w:ind w:left="5149" w:hanging="360"/>
      </w:pPr>
      <w:rPr>
        <w:rFonts w:ascii="Wingdings" w:hAnsi="Wingdings" w:hint="default"/>
      </w:rPr>
    </w:lvl>
    <w:lvl w:ilvl="6" w:tplc="04080001" w:tentative="1">
      <w:start w:val="1"/>
      <w:numFmt w:val="bullet"/>
      <w:lvlText w:val=""/>
      <w:lvlJc w:val="left"/>
      <w:pPr>
        <w:ind w:left="5869" w:hanging="360"/>
      </w:pPr>
      <w:rPr>
        <w:rFonts w:ascii="Symbol" w:hAnsi="Symbol" w:hint="default"/>
      </w:rPr>
    </w:lvl>
    <w:lvl w:ilvl="7" w:tplc="04080003" w:tentative="1">
      <w:start w:val="1"/>
      <w:numFmt w:val="bullet"/>
      <w:lvlText w:val="o"/>
      <w:lvlJc w:val="left"/>
      <w:pPr>
        <w:ind w:left="6589" w:hanging="360"/>
      </w:pPr>
      <w:rPr>
        <w:rFonts w:ascii="Courier New" w:hAnsi="Courier New" w:cs="Courier New" w:hint="default"/>
      </w:rPr>
    </w:lvl>
    <w:lvl w:ilvl="8" w:tplc="04080005" w:tentative="1">
      <w:start w:val="1"/>
      <w:numFmt w:val="bullet"/>
      <w:lvlText w:val=""/>
      <w:lvlJc w:val="left"/>
      <w:pPr>
        <w:ind w:left="7309" w:hanging="360"/>
      </w:pPr>
      <w:rPr>
        <w:rFonts w:ascii="Wingdings" w:hAnsi="Wingdings" w:hint="default"/>
      </w:rPr>
    </w:lvl>
  </w:abstractNum>
  <w:abstractNum w:abstractNumId="4" w15:restartNumberingAfterBreak="0">
    <w:nsid w:val="1FE66FA0"/>
    <w:multiLevelType w:val="hybridMultilevel"/>
    <w:tmpl w:val="508C5D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0D533DA"/>
    <w:multiLevelType w:val="hybridMultilevel"/>
    <w:tmpl w:val="BE462F84"/>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8119BE"/>
    <w:multiLevelType w:val="hybridMultilevel"/>
    <w:tmpl w:val="7558378E"/>
    <w:lvl w:ilvl="0" w:tplc="B31CC34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E5190D"/>
    <w:multiLevelType w:val="hybridMultilevel"/>
    <w:tmpl w:val="86063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B8798C"/>
    <w:multiLevelType w:val="hybridMultilevel"/>
    <w:tmpl w:val="3642F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EC0D5C"/>
    <w:multiLevelType w:val="hybridMultilevel"/>
    <w:tmpl w:val="705C0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24E1157"/>
    <w:multiLevelType w:val="hybridMultilevel"/>
    <w:tmpl w:val="D3CCEFAC"/>
    <w:lvl w:ilvl="0" w:tplc="0408000B">
      <w:start w:val="1"/>
      <w:numFmt w:val="bullet"/>
      <w:lvlText w:val=""/>
      <w:lvlJc w:val="left"/>
      <w:pPr>
        <w:ind w:left="1488" w:hanging="360"/>
      </w:pPr>
      <w:rPr>
        <w:rFonts w:ascii="Wingdings" w:hAnsi="Wingdings" w:hint="default"/>
      </w:rPr>
    </w:lvl>
    <w:lvl w:ilvl="1" w:tplc="04080003" w:tentative="1">
      <w:start w:val="1"/>
      <w:numFmt w:val="bullet"/>
      <w:lvlText w:val="o"/>
      <w:lvlJc w:val="left"/>
      <w:pPr>
        <w:ind w:left="2208" w:hanging="360"/>
      </w:pPr>
      <w:rPr>
        <w:rFonts w:ascii="Courier New" w:hAnsi="Courier New" w:cs="Courier New" w:hint="default"/>
      </w:rPr>
    </w:lvl>
    <w:lvl w:ilvl="2" w:tplc="04080005" w:tentative="1">
      <w:start w:val="1"/>
      <w:numFmt w:val="bullet"/>
      <w:lvlText w:val=""/>
      <w:lvlJc w:val="left"/>
      <w:pPr>
        <w:ind w:left="2928" w:hanging="360"/>
      </w:pPr>
      <w:rPr>
        <w:rFonts w:ascii="Wingdings" w:hAnsi="Wingdings" w:hint="default"/>
      </w:rPr>
    </w:lvl>
    <w:lvl w:ilvl="3" w:tplc="04080001" w:tentative="1">
      <w:start w:val="1"/>
      <w:numFmt w:val="bullet"/>
      <w:lvlText w:val=""/>
      <w:lvlJc w:val="left"/>
      <w:pPr>
        <w:ind w:left="3648" w:hanging="360"/>
      </w:pPr>
      <w:rPr>
        <w:rFonts w:ascii="Symbol" w:hAnsi="Symbol" w:hint="default"/>
      </w:rPr>
    </w:lvl>
    <w:lvl w:ilvl="4" w:tplc="04080003" w:tentative="1">
      <w:start w:val="1"/>
      <w:numFmt w:val="bullet"/>
      <w:lvlText w:val="o"/>
      <w:lvlJc w:val="left"/>
      <w:pPr>
        <w:ind w:left="4368" w:hanging="360"/>
      </w:pPr>
      <w:rPr>
        <w:rFonts w:ascii="Courier New" w:hAnsi="Courier New" w:cs="Courier New" w:hint="default"/>
      </w:rPr>
    </w:lvl>
    <w:lvl w:ilvl="5" w:tplc="04080005" w:tentative="1">
      <w:start w:val="1"/>
      <w:numFmt w:val="bullet"/>
      <w:lvlText w:val=""/>
      <w:lvlJc w:val="left"/>
      <w:pPr>
        <w:ind w:left="5088" w:hanging="360"/>
      </w:pPr>
      <w:rPr>
        <w:rFonts w:ascii="Wingdings" w:hAnsi="Wingdings" w:hint="default"/>
      </w:rPr>
    </w:lvl>
    <w:lvl w:ilvl="6" w:tplc="04080001" w:tentative="1">
      <w:start w:val="1"/>
      <w:numFmt w:val="bullet"/>
      <w:lvlText w:val=""/>
      <w:lvlJc w:val="left"/>
      <w:pPr>
        <w:ind w:left="5808" w:hanging="360"/>
      </w:pPr>
      <w:rPr>
        <w:rFonts w:ascii="Symbol" w:hAnsi="Symbol" w:hint="default"/>
      </w:rPr>
    </w:lvl>
    <w:lvl w:ilvl="7" w:tplc="04080003" w:tentative="1">
      <w:start w:val="1"/>
      <w:numFmt w:val="bullet"/>
      <w:lvlText w:val="o"/>
      <w:lvlJc w:val="left"/>
      <w:pPr>
        <w:ind w:left="6528" w:hanging="360"/>
      </w:pPr>
      <w:rPr>
        <w:rFonts w:ascii="Courier New" w:hAnsi="Courier New" w:cs="Courier New" w:hint="default"/>
      </w:rPr>
    </w:lvl>
    <w:lvl w:ilvl="8" w:tplc="04080005" w:tentative="1">
      <w:start w:val="1"/>
      <w:numFmt w:val="bullet"/>
      <w:lvlText w:val=""/>
      <w:lvlJc w:val="left"/>
      <w:pPr>
        <w:ind w:left="7248" w:hanging="360"/>
      </w:pPr>
      <w:rPr>
        <w:rFonts w:ascii="Wingdings" w:hAnsi="Wingdings" w:hint="default"/>
      </w:rPr>
    </w:lvl>
  </w:abstractNum>
  <w:abstractNum w:abstractNumId="11" w15:restartNumberingAfterBreak="0">
    <w:nsid w:val="33E51976"/>
    <w:multiLevelType w:val="hybridMultilevel"/>
    <w:tmpl w:val="04D837C4"/>
    <w:lvl w:ilvl="0" w:tplc="08727698">
      <w:start w:val="16"/>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15:restartNumberingAfterBreak="0">
    <w:nsid w:val="34A8566F"/>
    <w:multiLevelType w:val="hybridMultilevel"/>
    <w:tmpl w:val="313E62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7F00FE5"/>
    <w:multiLevelType w:val="hybridMultilevel"/>
    <w:tmpl w:val="3E603B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A876C8C"/>
    <w:multiLevelType w:val="hybridMultilevel"/>
    <w:tmpl w:val="05EA34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B136347"/>
    <w:multiLevelType w:val="hybridMultilevel"/>
    <w:tmpl w:val="E4CE5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D5A4694"/>
    <w:multiLevelType w:val="hybridMultilevel"/>
    <w:tmpl w:val="BC7A22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A84B7C"/>
    <w:multiLevelType w:val="hybridMultilevel"/>
    <w:tmpl w:val="57723202"/>
    <w:lvl w:ilvl="0" w:tplc="E31C3394">
      <w:start w:val="1"/>
      <w:numFmt w:val="bullet"/>
      <w:lvlText w:val=""/>
      <w:lvlJc w:val="left"/>
      <w:pPr>
        <w:ind w:left="720" w:hanging="360"/>
      </w:pPr>
      <w:rPr>
        <w:rFonts w:ascii="Wingdings" w:hAnsi="Wingdings" w:hint="default"/>
        <w:color w:val="auto"/>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AB925A4"/>
    <w:multiLevelType w:val="hybridMultilevel"/>
    <w:tmpl w:val="1A78E710"/>
    <w:lvl w:ilvl="0" w:tplc="00BC9B26">
      <w:start w:val="1"/>
      <w:numFmt w:val="lowerRoman"/>
      <w:lvlText w:val="%1."/>
      <w:lvlJc w:val="right"/>
      <w:pPr>
        <w:ind w:left="1080" w:hanging="360"/>
      </w:pPr>
      <w:rPr>
        <w:rFonts w:hint="default"/>
        <w:b w:val="0"/>
        <w:i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5F1A341F"/>
    <w:multiLevelType w:val="hybridMultilevel"/>
    <w:tmpl w:val="6BAE8932"/>
    <w:lvl w:ilvl="0" w:tplc="D0C4817A">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1D16C97"/>
    <w:multiLevelType w:val="hybridMultilevel"/>
    <w:tmpl w:val="7886233A"/>
    <w:lvl w:ilvl="0" w:tplc="53F2C1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4EE44C3"/>
    <w:multiLevelType w:val="hybridMultilevel"/>
    <w:tmpl w:val="A984B8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90402CC"/>
    <w:multiLevelType w:val="hybridMultilevel"/>
    <w:tmpl w:val="9536A532"/>
    <w:lvl w:ilvl="0" w:tplc="E5A0D81A">
      <w:start w:val="1"/>
      <w:numFmt w:val="bullet"/>
      <w:lvlText w:val=""/>
      <w:lvlJc w:val="left"/>
      <w:pPr>
        <w:ind w:left="1133" w:hanging="360"/>
      </w:pPr>
      <w:rPr>
        <w:rFonts w:ascii="Wingdings" w:hAnsi="Wingdings" w:hint="default"/>
        <w:sz w:val="22"/>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23" w15:restartNumberingAfterBreak="0">
    <w:nsid w:val="692164C6"/>
    <w:multiLevelType w:val="hybridMultilevel"/>
    <w:tmpl w:val="8258CFCC"/>
    <w:lvl w:ilvl="0" w:tplc="4940A13A">
      <w:start w:val="1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6DB32FF0"/>
    <w:multiLevelType w:val="hybridMultilevel"/>
    <w:tmpl w:val="7D28EB04"/>
    <w:lvl w:ilvl="0" w:tplc="04090001">
      <w:start w:val="1"/>
      <w:numFmt w:val="bullet"/>
      <w:lvlText w:val=""/>
      <w:lvlJc w:val="left"/>
      <w:pPr>
        <w:ind w:left="1080" w:hanging="360"/>
      </w:pPr>
      <w:rPr>
        <w:rFonts w:ascii="Symbol" w:hAnsi="Symbol" w:hint="default"/>
      </w:rPr>
    </w:lvl>
    <w:lvl w:ilvl="1" w:tplc="71F675F6">
      <w:numFmt w:val="bullet"/>
      <w:lvlText w:val="−"/>
      <w:lvlJc w:val="left"/>
      <w:pPr>
        <w:ind w:left="2832" w:hanging="1392"/>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A90C7B"/>
    <w:multiLevelType w:val="hybridMultilevel"/>
    <w:tmpl w:val="F58E09EE"/>
    <w:lvl w:ilvl="0" w:tplc="1A883762">
      <w:start w:val="1"/>
      <w:numFmt w:val="bullet"/>
      <w:lvlText w:val=""/>
      <w:lvlJc w:val="left"/>
      <w:pPr>
        <w:ind w:left="768" w:hanging="360"/>
      </w:pPr>
      <w:rPr>
        <w:rFonts w:ascii="Symbol" w:hAnsi="Symbol" w:hint="default"/>
        <w:color w:val="auto"/>
      </w:rPr>
    </w:lvl>
    <w:lvl w:ilvl="1" w:tplc="04080003">
      <w:start w:val="1"/>
      <w:numFmt w:val="bullet"/>
      <w:lvlText w:val="o"/>
      <w:lvlJc w:val="left"/>
      <w:pPr>
        <w:ind w:left="1488" w:hanging="360"/>
      </w:pPr>
      <w:rPr>
        <w:rFonts w:ascii="Courier New" w:hAnsi="Courier New" w:cs="Courier New" w:hint="default"/>
      </w:rPr>
    </w:lvl>
    <w:lvl w:ilvl="2" w:tplc="04080005">
      <w:start w:val="1"/>
      <w:numFmt w:val="bullet"/>
      <w:lvlText w:val=""/>
      <w:lvlJc w:val="left"/>
      <w:pPr>
        <w:ind w:left="2208" w:hanging="360"/>
      </w:pPr>
      <w:rPr>
        <w:rFonts w:ascii="Wingdings" w:hAnsi="Wingdings" w:hint="default"/>
      </w:rPr>
    </w:lvl>
    <w:lvl w:ilvl="3" w:tplc="04080001">
      <w:start w:val="1"/>
      <w:numFmt w:val="bullet"/>
      <w:lvlText w:val=""/>
      <w:lvlJc w:val="left"/>
      <w:pPr>
        <w:ind w:left="2928" w:hanging="360"/>
      </w:pPr>
      <w:rPr>
        <w:rFonts w:ascii="Symbol" w:hAnsi="Symbol" w:hint="default"/>
      </w:rPr>
    </w:lvl>
    <w:lvl w:ilvl="4" w:tplc="04080003">
      <w:start w:val="1"/>
      <w:numFmt w:val="bullet"/>
      <w:lvlText w:val="o"/>
      <w:lvlJc w:val="left"/>
      <w:pPr>
        <w:ind w:left="3648" w:hanging="360"/>
      </w:pPr>
      <w:rPr>
        <w:rFonts w:ascii="Courier New" w:hAnsi="Courier New" w:cs="Courier New" w:hint="default"/>
      </w:rPr>
    </w:lvl>
    <w:lvl w:ilvl="5" w:tplc="04080005">
      <w:start w:val="1"/>
      <w:numFmt w:val="bullet"/>
      <w:lvlText w:val=""/>
      <w:lvlJc w:val="left"/>
      <w:pPr>
        <w:ind w:left="4368" w:hanging="360"/>
      </w:pPr>
      <w:rPr>
        <w:rFonts w:ascii="Wingdings" w:hAnsi="Wingdings" w:hint="default"/>
      </w:rPr>
    </w:lvl>
    <w:lvl w:ilvl="6" w:tplc="04080001">
      <w:start w:val="1"/>
      <w:numFmt w:val="bullet"/>
      <w:lvlText w:val=""/>
      <w:lvlJc w:val="left"/>
      <w:pPr>
        <w:ind w:left="5088" w:hanging="360"/>
      </w:pPr>
      <w:rPr>
        <w:rFonts w:ascii="Symbol" w:hAnsi="Symbol" w:hint="default"/>
      </w:rPr>
    </w:lvl>
    <w:lvl w:ilvl="7" w:tplc="04080003">
      <w:start w:val="1"/>
      <w:numFmt w:val="bullet"/>
      <w:lvlText w:val="o"/>
      <w:lvlJc w:val="left"/>
      <w:pPr>
        <w:ind w:left="5808" w:hanging="360"/>
      </w:pPr>
      <w:rPr>
        <w:rFonts w:ascii="Courier New" w:hAnsi="Courier New" w:cs="Courier New" w:hint="default"/>
      </w:rPr>
    </w:lvl>
    <w:lvl w:ilvl="8" w:tplc="04080005">
      <w:start w:val="1"/>
      <w:numFmt w:val="bullet"/>
      <w:lvlText w:val=""/>
      <w:lvlJc w:val="left"/>
      <w:pPr>
        <w:ind w:left="6528" w:hanging="360"/>
      </w:pPr>
      <w:rPr>
        <w:rFonts w:ascii="Wingdings" w:hAnsi="Wingdings" w:hint="default"/>
      </w:rPr>
    </w:lvl>
  </w:abstractNum>
  <w:abstractNum w:abstractNumId="26" w15:restartNumberingAfterBreak="0">
    <w:nsid w:val="772F115A"/>
    <w:multiLevelType w:val="hybridMultilevel"/>
    <w:tmpl w:val="DF4E6988"/>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780B1442"/>
    <w:multiLevelType w:val="hybridMultilevel"/>
    <w:tmpl w:val="65BC526A"/>
    <w:lvl w:ilvl="0" w:tplc="5CD00C96">
      <w:numFmt w:val="bullet"/>
      <w:lvlText w:val="-"/>
      <w:lvlJc w:val="left"/>
      <w:pPr>
        <w:ind w:left="768" w:hanging="360"/>
      </w:pPr>
      <w:rPr>
        <w:rFonts w:ascii="Calibri Light" w:eastAsia="Calibri" w:hAnsi="Calibri Light" w:cs="Calibri Light" w:hint="default"/>
      </w:rPr>
    </w:lvl>
    <w:lvl w:ilvl="1" w:tplc="04080003">
      <w:start w:val="1"/>
      <w:numFmt w:val="bullet"/>
      <w:lvlText w:val="o"/>
      <w:lvlJc w:val="left"/>
      <w:pPr>
        <w:ind w:left="1488" w:hanging="360"/>
      </w:pPr>
      <w:rPr>
        <w:rFonts w:ascii="Courier New" w:hAnsi="Courier New" w:cs="Courier New" w:hint="default"/>
      </w:rPr>
    </w:lvl>
    <w:lvl w:ilvl="2" w:tplc="04080005">
      <w:start w:val="1"/>
      <w:numFmt w:val="bullet"/>
      <w:lvlText w:val=""/>
      <w:lvlJc w:val="left"/>
      <w:pPr>
        <w:ind w:left="2208" w:hanging="360"/>
      </w:pPr>
      <w:rPr>
        <w:rFonts w:ascii="Wingdings" w:hAnsi="Wingdings" w:hint="default"/>
      </w:rPr>
    </w:lvl>
    <w:lvl w:ilvl="3" w:tplc="04080001">
      <w:start w:val="1"/>
      <w:numFmt w:val="bullet"/>
      <w:lvlText w:val=""/>
      <w:lvlJc w:val="left"/>
      <w:pPr>
        <w:ind w:left="2928" w:hanging="360"/>
      </w:pPr>
      <w:rPr>
        <w:rFonts w:ascii="Symbol" w:hAnsi="Symbol" w:hint="default"/>
      </w:rPr>
    </w:lvl>
    <w:lvl w:ilvl="4" w:tplc="04080003">
      <w:start w:val="1"/>
      <w:numFmt w:val="bullet"/>
      <w:lvlText w:val="o"/>
      <w:lvlJc w:val="left"/>
      <w:pPr>
        <w:ind w:left="3648" w:hanging="360"/>
      </w:pPr>
      <w:rPr>
        <w:rFonts w:ascii="Courier New" w:hAnsi="Courier New" w:cs="Courier New" w:hint="default"/>
      </w:rPr>
    </w:lvl>
    <w:lvl w:ilvl="5" w:tplc="04080005">
      <w:start w:val="1"/>
      <w:numFmt w:val="bullet"/>
      <w:lvlText w:val=""/>
      <w:lvlJc w:val="left"/>
      <w:pPr>
        <w:ind w:left="4368" w:hanging="360"/>
      </w:pPr>
      <w:rPr>
        <w:rFonts w:ascii="Wingdings" w:hAnsi="Wingdings" w:hint="default"/>
      </w:rPr>
    </w:lvl>
    <w:lvl w:ilvl="6" w:tplc="04080001">
      <w:start w:val="1"/>
      <w:numFmt w:val="bullet"/>
      <w:lvlText w:val=""/>
      <w:lvlJc w:val="left"/>
      <w:pPr>
        <w:ind w:left="5088" w:hanging="360"/>
      </w:pPr>
      <w:rPr>
        <w:rFonts w:ascii="Symbol" w:hAnsi="Symbol" w:hint="default"/>
      </w:rPr>
    </w:lvl>
    <w:lvl w:ilvl="7" w:tplc="04080003">
      <w:start w:val="1"/>
      <w:numFmt w:val="bullet"/>
      <w:lvlText w:val="o"/>
      <w:lvlJc w:val="left"/>
      <w:pPr>
        <w:ind w:left="5808" w:hanging="360"/>
      </w:pPr>
      <w:rPr>
        <w:rFonts w:ascii="Courier New" w:hAnsi="Courier New" w:cs="Courier New" w:hint="default"/>
      </w:rPr>
    </w:lvl>
    <w:lvl w:ilvl="8" w:tplc="04080005">
      <w:start w:val="1"/>
      <w:numFmt w:val="bullet"/>
      <w:lvlText w:val=""/>
      <w:lvlJc w:val="left"/>
      <w:pPr>
        <w:ind w:left="6528" w:hanging="360"/>
      </w:pPr>
      <w:rPr>
        <w:rFonts w:ascii="Wingdings" w:hAnsi="Wingdings" w:hint="default"/>
      </w:rPr>
    </w:lvl>
  </w:abstractNum>
  <w:abstractNum w:abstractNumId="28" w15:restartNumberingAfterBreak="0">
    <w:nsid w:val="780C23C3"/>
    <w:multiLevelType w:val="hybridMultilevel"/>
    <w:tmpl w:val="3C7CEDD6"/>
    <w:lvl w:ilvl="0" w:tplc="04080001">
      <w:start w:val="1"/>
      <w:numFmt w:val="bullet"/>
      <w:lvlText w:val=""/>
      <w:lvlJc w:val="left"/>
      <w:pPr>
        <w:ind w:left="720" w:hanging="360"/>
      </w:pPr>
      <w:rPr>
        <w:rFonts w:ascii="Symbol" w:hAnsi="Symbol" w:hint="default"/>
      </w:rPr>
    </w:lvl>
    <w:lvl w:ilvl="1" w:tplc="FED6FDF6">
      <w:numFmt w:val="bullet"/>
      <w:lvlText w:val="-"/>
      <w:lvlJc w:val="left"/>
      <w:pPr>
        <w:ind w:left="1440" w:hanging="360"/>
      </w:pPr>
      <w:rPr>
        <w:rFonts w:ascii="Trebuchet MS" w:eastAsia="Times New Roman" w:hAnsi="Trebuchet MS"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D12025D"/>
    <w:multiLevelType w:val="hybridMultilevel"/>
    <w:tmpl w:val="B0A09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F9836F8"/>
    <w:multiLevelType w:val="hybridMultilevel"/>
    <w:tmpl w:val="149ABF02"/>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num w:numId="1">
    <w:abstractNumId w:val="20"/>
  </w:num>
  <w:num w:numId="2">
    <w:abstractNumId w:val="23"/>
  </w:num>
  <w:num w:numId="3">
    <w:abstractNumId w:val="11"/>
  </w:num>
  <w:num w:numId="4">
    <w:abstractNumId w:val="29"/>
  </w:num>
  <w:num w:numId="5">
    <w:abstractNumId w:val="4"/>
  </w:num>
  <w:num w:numId="6">
    <w:abstractNumId w:val="6"/>
  </w:num>
  <w:num w:numId="7">
    <w:abstractNumId w:val="30"/>
  </w:num>
  <w:num w:numId="8">
    <w:abstractNumId w:val="2"/>
  </w:num>
  <w:num w:numId="9">
    <w:abstractNumId w:val="17"/>
  </w:num>
  <w:num w:numId="10">
    <w:abstractNumId w:val="18"/>
  </w:num>
  <w:num w:numId="11">
    <w:abstractNumId w:val="28"/>
  </w:num>
  <w:num w:numId="12">
    <w:abstractNumId w:val="5"/>
  </w:num>
  <w:num w:numId="13">
    <w:abstractNumId w:val="19"/>
  </w:num>
  <w:num w:numId="14">
    <w:abstractNumId w:val="14"/>
  </w:num>
  <w:num w:numId="15">
    <w:abstractNumId w:val="26"/>
  </w:num>
  <w:num w:numId="16">
    <w:abstractNumId w:val="16"/>
  </w:num>
  <w:num w:numId="17">
    <w:abstractNumId w:val="3"/>
  </w:num>
  <w:num w:numId="18">
    <w:abstractNumId w:val="24"/>
  </w:num>
  <w:num w:numId="19">
    <w:abstractNumId w:val="15"/>
  </w:num>
  <w:num w:numId="20">
    <w:abstractNumId w:val="22"/>
  </w:num>
  <w:num w:numId="21">
    <w:abstractNumId w:val="9"/>
  </w:num>
  <w:num w:numId="22">
    <w:abstractNumId w:val="27"/>
  </w:num>
  <w:num w:numId="23">
    <w:abstractNumId w:val="25"/>
  </w:num>
  <w:num w:numId="24">
    <w:abstractNumId w:val="10"/>
  </w:num>
  <w:num w:numId="25">
    <w:abstractNumId w:val="12"/>
  </w:num>
  <w:num w:numId="26">
    <w:abstractNumId w:val="1"/>
  </w:num>
  <w:num w:numId="27">
    <w:abstractNumId w:val="7"/>
  </w:num>
  <w:num w:numId="28">
    <w:abstractNumId w:val="0"/>
  </w:num>
  <w:num w:numId="29">
    <w:abstractNumId w:val="8"/>
  </w:num>
  <w:num w:numId="30">
    <w:abstractNumId w:val="21"/>
  </w:num>
  <w:num w:numId="3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A2"/>
    <w:rsid w:val="0000763B"/>
    <w:rsid w:val="00010DE5"/>
    <w:rsid w:val="000126E5"/>
    <w:rsid w:val="00015E87"/>
    <w:rsid w:val="00016495"/>
    <w:rsid w:val="00016C13"/>
    <w:rsid w:val="00017BB7"/>
    <w:rsid w:val="00021FAD"/>
    <w:rsid w:val="00024227"/>
    <w:rsid w:val="00024769"/>
    <w:rsid w:val="00033355"/>
    <w:rsid w:val="000370E5"/>
    <w:rsid w:val="00041AA9"/>
    <w:rsid w:val="00041C86"/>
    <w:rsid w:val="00042F98"/>
    <w:rsid w:val="000556B6"/>
    <w:rsid w:val="000556F5"/>
    <w:rsid w:val="00057AF1"/>
    <w:rsid w:val="00060388"/>
    <w:rsid w:val="00061613"/>
    <w:rsid w:val="0006213C"/>
    <w:rsid w:val="00063BCA"/>
    <w:rsid w:val="0006489E"/>
    <w:rsid w:val="000668AB"/>
    <w:rsid w:val="00066E8A"/>
    <w:rsid w:val="000707F5"/>
    <w:rsid w:val="00070847"/>
    <w:rsid w:val="00070E6D"/>
    <w:rsid w:val="0007224E"/>
    <w:rsid w:val="00074C37"/>
    <w:rsid w:val="000772B7"/>
    <w:rsid w:val="00081B39"/>
    <w:rsid w:val="0008337D"/>
    <w:rsid w:val="00087763"/>
    <w:rsid w:val="00097B8B"/>
    <w:rsid w:val="000A1B65"/>
    <w:rsid w:val="000A662B"/>
    <w:rsid w:val="000A7ADA"/>
    <w:rsid w:val="000B5D6E"/>
    <w:rsid w:val="000C051B"/>
    <w:rsid w:val="000C5726"/>
    <w:rsid w:val="000C5A9C"/>
    <w:rsid w:val="000C61F7"/>
    <w:rsid w:val="000D0776"/>
    <w:rsid w:val="000D2B02"/>
    <w:rsid w:val="000D4E6E"/>
    <w:rsid w:val="000E4C06"/>
    <w:rsid w:val="000E65D2"/>
    <w:rsid w:val="000E71C5"/>
    <w:rsid w:val="000F2B85"/>
    <w:rsid w:val="000F6E2C"/>
    <w:rsid w:val="00101856"/>
    <w:rsid w:val="0010253C"/>
    <w:rsid w:val="00110311"/>
    <w:rsid w:val="00111E50"/>
    <w:rsid w:val="00114545"/>
    <w:rsid w:val="00115DF1"/>
    <w:rsid w:val="00116998"/>
    <w:rsid w:val="00117F85"/>
    <w:rsid w:val="00120579"/>
    <w:rsid w:val="00127E3C"/>
    <w:rsid w:val="00127F0E"/>
    <w:rsid w:val="00130586"/>
    <w:rsid w:val="00135649"/>
    <w:rsid w:val="00137871"/>
    <w:rsid w:val="00137CBE"/>
    <w:rsid w:val="001418A7"/>
    <w:rsid w:val="001424C0"/>
    <w:rsid w:val="00150A34"/>
    <w:rsid w:val="0015120F"/>
    <w:rsid w:val="00152EC2"/>
    <w:rsid w:val="00155943"/>
    <w:rsid w:val="0016329F"/>
    <w:rsid w:val="00164A08"/>
    <w:rsid w:val="00165945"/>
    <w:rsid w:val="00172A60"/>
    <w:rsid w:val="001841A3"/>
    <w:rsid w:val="00186CE7"/>
    <w:rsid w:val="00187BB2"/>
    <w:rsid w:val="00187F21"/>
    <w:rsid w:val="00190C3A"/>
    <w:rsid w:val="0019110C"/>
    <w:rsid w:val="00191D5C"/>
    <w:rsid w:val="00193406"/>
    <w:rsid w:val="001A5890"/>
    <w:rsid w:val="001A7701"/>
    <w:rsid w:val="001A784A"/>
    <w:rsid w:val="001B02B8"/>
    <w:rsid w:val="001B2FCA"/>
    <w:rsid w:val="001B3413"/>
    <w:rsid w:val="001B7330"/>
    <w:rsid w:val="001C3D98"/>
    <w:rsid w:val="001C5C6A"/>
    <w:rsid w:val="001D0672"/>
    <w:rsid w:val="001D263B"/>
    <w:rsid w:val="001D411E"/>
    <w:rsid w:val="001E1811"/>
    <w:rsid w:val="001F132A"/>
    <w:rsid w:val="001F2422"/>
    <w:rsid w:val="001F3680"/>
    <w:rsid w:val="001F371A"/>
    <w:rsid w:val="00204BE1"/>
    <w:rsid w:val="0020500E"/>
    <w:rsid w:val="002052FB"/>
    <w:rsid w:val="00210DCF"/>
    <w:rsid w:val="002112D3"/>
    <w:rsid w:val="00213BA6"/>
    <w:rsid w:val="002178DF"/>
    <w:rsid w:val="00222ABC"/>
    <w:rsid w:val="00225179"/>
    <w:rsid w:val="002305FE"/>
    <w:rsid w:val="00233437"/>
    <w:rsid w:val="00237025"/>
    <w:rsid w:val="00243323"/>
    <w:rsid w:val="002467C3"/>
    <w:rsid w:val="0025013A"/>
    <w:rsid w:val="002514BB"/>
    <w:rsid w:val="00251C69"/>
    <w:rsid w:val="00260117"/>
    <w:rsid w:val="00261405"/>
    <w:rsid w:val="002667A5"/>
    <w:rsid w:val="00270D24"/>
    <w:rsid w:val="00272223"/>
    <w:rsid w:val="00274724"/>
    <w:rsid w:val="00276B3F"/>
    <w:rsid w:val="00277204"/>
    <w:rsid w:val="00285469"/>
    <w:rsid w:val="00286D34"/>
    <w:rsid w:val="002876A6"/>
    <w:rsid w:val="0029447C"/>
    <w:rsid w:val="002945F3"/>
    <w:rsid w:val="00295E85"/>
    <w:rsid w:val="002A0460"/>
    <w:rsid w:val="002B01C6"/>
    <w:rsid w:val="002B37FA"/>
    <w:rsid w:val="002B5EDD"/>
    <w:rsid w:val="002B7693"/>
    <w:rsid w:val="002C33E3"/>
    <w:rsid w:val="002C612B"/>
    <w:rsid w:val="002D2F57"/>
    <w:rsid w:val="002D3A91"/>
    <w:rsid w:val="002D44E8"/>
    <w:rsid w:val="002D6699"/>
    <w:rsid w:val="002D7DB1"/>
    <w:rsid w:val="002D7E23"/>
    <w:rsid w:val="002E1A67"/>
    <w:rsid w:val="002F4B1A"/>
    <w:rsid w:val="002F7CC5"/>
    <w:rsid w:val="00301D94"/>
    <w:rsid w:val="00301E2C"/>
    <w:rsid w:val="003114A8"/>
    <w:rsid w:val="003151F8"/>
    <w:rsid w:val="00317293"/>
    <w:rsid w:val="003212E0"/>
    <w:rsid w:val="00327773"/>
    <w:rsid w:val="00330BBE"/>
    <w:rsid w:val="00336BE7"/>
    <w:rsid w:val="00337B21"/>
    <w:rsid w:val="00340B32"/>
    <w:rsid w:val="00344C30"/>
    <w:rsid w:val="00347674"/>
    <w:rsid w:val="00357269"/>
    <w:rsid w:val="003657CD"/>
    <w:rsid w:val="00374B52"/>
    <w:rsid w:val="00375C87"/>
    <w:rsid w:val="00394266"/>
    <w:rsid w:val="0039538B"/>
    <w:rsid w:val="003A093C"/>
    <w:rsid w:val="003A1D57"/>
    <w:rsid w:val="003A4E6C"/>
    <w:rsid w:val="003A7FDD"/>
    <w:rsid w:val="003B235F"/>
    <w:rsid w:val="003C50A3"/>
    <w:rsid w:val="003C5A90"/>
    <w:rsid w:val="003D1D5C"/>
    <w:rsid w:val="003D3945"/>
    <w:rsid w:val="003D60B6"/>
    <w:rsid w:val="003E41C2"/>
    <w:rsid w:val="003E4DEC"/>
    <w:rsid w:val="003F0E59"/>
    <w:rsid w:val="003F6D06"/>
    <w:rsid w:val="003F7B11"/>
    <w:rsid w:val="0040004F"/>
    <w:rsid w:val="0040762B"/>
    <w:rsid w:val="0041280A"/>
    <w:rsid w:val="0041284E"/>
    <w:rsid w:val="00421059"/>
    <w:rsid w:val="0042142D"/>
    <w:rsid w:val="004222A3"/>
    <w:rsid w:val="004224CF"/>
    <w:rsid w:val="00422660"/>
    <w:rsid w:val="004263D8"/>
    <w:rsid w:val="004268DB"/>
    <w:rsid w:val="00426DF1"/>
    <w:rsid w:val="00436235"/>
    <w:rsid w:val="00440169"/>
    <w:rsid w:val="004404D7"/>
    <w:rsid w:val="004415BC"/>
    <w:rsid w:val="00442018"/>
    <w:rsid w:val="00444820"/>
    <w:rsid w:val="0044741E"/>
    <w:rsid w:val="004572B8"/>
    <w:rsid w:val="004623D3"/>
    <w:rsid w:val="004624E3"/>
    <w:rsid w:val="0046261C"/>
    <w:rsid w:val="0046302D"/>
    <w:rsid w:val="00463FB6"/>
    <w:rsid w:val="00470069"/>
    <w:rsid w:val="0047196A"/>
    <w:rsid w:val="00471D01"/>
    <w:rsid w:val="0047426E"/>
    <w:rsid w:val="0047502B"/>
    <w:rsid w:val="00484AF2"/>
    <w:rsid w:val="004855FC"/>
    <w:rsid w:val="00490C37"/>
    <w:rsid w:val="004930D1"/>
    <w:rsid w:val="00493647"/>
    <w:rsid w:val="004957E4"/>
    <w:rsid w:val="00495AE7"/>
    <w:rsid w:val="004964B1"/>
    <w:rsid w:val="004B2985"/>
    <w:rsid w:val="004C0328"/>
    <w:rsid w:val="004C3EA4"/>
    <w:rsid w:val="004C674E"/>
    <w:rsid w:val="004C6EA4"/>
    <w:rsid w:val="004D34F2"/>
    <w:rsid w:val="004D3690"/>
    <w:rsid w:val="004D7169"/>
    <w:rsid w:val="004E12AA"/>
    <w:rsid w:val="004E20E6"/>
    <w:rsid w:val="004E4A48"/>
    <w:rsid w:val="004F598D"/>
    <w:rsid w:val="004F7310"/>
    <w:rsid w:val="005025C2"/>
    <w:rsid w:val="005043A2"/>
    <w:rsid w:val="00504CDC"/>
    <w:rsid w:val="00507283"/>
    <w:rsid w:val="00511958"/>
    <w:rsid w:val="00514AEE"/>
    <w:rsid w:val="00515953"/>
    <w:rsid w:val="00520DD3"/>
    <w:rsid w:val="005217DC"/>
    <w:rsid w:val="005228DD"/>
    <w:rsid w:val="00524AEB"/>
    <w:rsid w:val="00533215"/>
    <w:rsid w:val="00534F79"/>
    <w:rsid w:val="00536366"/>
    <w:rsid w:val="00540EBC"/>
    <w:rsid w:val="00541E6C"/>
    <w:rsid w:val="005420A2"/>
    <w:rsid w:val="00547C82"/>
    <w:rsid w:val="0055088E"/>
    <w:rsid w:val="00551FEE"/>
    <w:rsid w:val="00555A7A"/>
    <w:rsid w:val="00556798"/>
    <w:rsid w:val="00563DDA"/>
    <w:rsid w:val="00565E83"/>
    <w:rsid w:val="005672C7"/>
    <w:rsid w:val="005702B2"/>
    <w:rsid w:val="005728FA"/>
    <w:rsid w:val="005759ED"/>
    <w:rsid w:val="00576241"/>
    <w:rsid w:val="005836A8"/>
    <w:rsid w:val="005836CD"/>
    <w:rsid w:val="005838D1"/>
    <w:rsid w:val="005938CD"/>
    <w:rsid w:val="00594E4D"/>
    <w:rsid w:val="00597A7E"/>
    <w:rsid w:val="005A0138"/>
    <w:rsid w:val="005A3D7D"/>
    <w:rsid w:val="005A41A6"/>
    <w:rsid w:val="005A6CA3"/>
    <w:rsid w:val="005B24B1"/>
    <w:rsid w:val="005B3D85"/>
    <w:rsid w:val="005B7968"/>
    <w:rsid w:val="005C197B"/>
    <w:rsid w:val="005C3957"/>
    <w:rsid w:val="005C76CD"/>
    <w:rsid w:val="005C79EE"/>
    <w:rsid w:val="005D0FE6"/>
    <w:rsid w:val="005D5FBE"/>
    <w:rsid w:val="005F0671"/>
    <w:rsid w:val="005F0F1A"/>
    <w:rsid w:val="005F2906"/>
    <w:rsid w:val="005F2B96"/>
    <w:rsid w:val="005F31B9"/>
    <w:rsid w:val="005F4366"/>
    <w:rsid w:val="00600C44"/>
    <w:rsid w:val="00601EBA"/>
    <w:rsid w:val="0060245A"/>
    <w:rsid w:val="00602C02"/>
    <w:rsid w:val="006105C3"/>
    <w:rsid w:val="006118EB"/>
    <w:rsid w:val="00615369"/>
    <w:rsid w:val="00615D24"/>
    <w:rsid w:val="0062235F"/>
    <w:rsid w:val="00622A9A"/>
    <w:rsid w:val="00623350"/>
    <w:rsid w:val="006244FC"/>
    <w:rsid w:val="006253F4"/>
    <w:rsid w:val="0062556D"/>
    <w:rsid w:val="00625ACD"/>
    <w:rsid w:val="00636071"/>
    <w:rsid w:val="00636AB7"/>
    <w:rsid w:val="00640DE7"/>
    <w:rsid w:val="00641440"/>
    <w:rsid w:val="006428E3"/>
    <w:rsid w:val="00643150"/>
    <w:rsid w:val="00644900"/>
    <w:rsid w:val="0064511E"/>
    <w:rsid w:val="00650AD4"/>
    <w:rsid w:val="00652BEF"/>
    <w:rsid w:val="006544B1"/>
    <w:rsid w:val="006549D4"/>
    <w:rsid w:val="00655694"/>
    <w:rsid w:val="00660C62"/>
    <w:rsid w:val="006651C8"/>
    <w:rsid w:val="00665C1F"/>
    <w:rsid w:val="00671441"/>
    <w:rsid w:val="00672585"/>
    <w:rsid w:val="00672E8D"/>
    <w:rsid w:val="006767A6"/>
    <w:rsid w:val="00676DE6"/>
    <w:rsid w:val="00683C34"/>
    <w:rsid w:val="00690516"/>
    <w:rsid w:val="0069218F"/>
    <w:rsid w:val="00694FF6"/>
    <w:rsid w:val="00697C7C"/>
    <w:rsid w:val="006A0938"/>
    <w:rsid w:val="006B0A83"/>
    <w:rsid w:val="006B2656"/>
    <w:rsid w:val="006B45D5"/>
    <w:rsid w:val="006B52E3"/>
    <w:rsid w:val="006B62AC"/>
    <w:rsid w:val="006B7F0C"/>
    <w:rsid w:val="006C4047"/>
    <w:rsid w:val="006C501B"/>
    <w:rsid w:val="006C5C75"/>
    <w:rsid w:val="006C6DF1"/>
    <w:rsid w:val="006C7530"/>
    <w:rsid w:val="006D10F1"/>
    <w:rsid w:val="006D2C84"/>
    <w:rsid w:val="006D3AA4"/>
    <w:rsid w:val="006D5D40"/>
    <w:rsid w:val="006D748F"/>
    <w:rsid w:val="006D7DF5"/>
    <w:rsid w:val="006E069B"/>
    <w:rsid w:val="006E0CFB"/>
    <w:rsid w:val="006E2E44"/>
    <w:rsid w:val="006E4F33"/>
    <w:rsid w:val="006F4844"/>
    <w:rsid w:val="007007F8"/>
    <w:rsid w:val="007010B2"/>
    <w:rsid w:val="00703FD1"/>
    <w:rsid w:val="0070469E"/>
    <w:rsid w:val="007051D8"/>
    <w:rsid w:val="007123BD"/>
    <w:rsid w:val="007129AD"/>
    <w:rsid w:val="00715661"/>
    <w:rsid w:val="007176A5"/>
    <w:rsid w:val="007233A3"/>
    <w:rsid w:val="00725DA7"/>
    <w:rsid w:val="00733761"/>
    <w:rsid w:val="00734B11"/>
    <w:rsid w:val="007375CA"/>
    <w:rsid w:val="00737D3C"/>
    <w:rsid w:val="00740C51"/>
    <w:rsid w:val="00741FDC"/>
    <w:rsid w:val="0074464F"/>
    <w:rsid w:val="00745990"/>
    <w:rsid w:val="007519E0"/>
    <w:rsid w:val="00752271"/>
    <w:rsid w:val="0075308D"/>
    <w:rsid w:val="007537BA"/>
    <w:rsid w:val="00762608"/>
    <w:rsid w:val="00763153"/>
    <w:rsid w:val="0076463B"/>
    <w:rsid w:val="0076736C"/>
    <w:rsid w:val="0077274F"/>
    <w:rsid w:val="007774CA"/>
    <w:rsid w:val="00777553"/>
    <w:rsid w:val="0078109B"/>
    <w:rsid w:val="007828E1"/>
    <w:rsid w:val="00783AA3"/>
    <w:rsid w:val="00784C38"/>
    <w:rsid w:val="00790D44"/>
    <w:rsid w:val="0079125C"/>
    <w:rsid w:val="00796A9C"/>
    <w:rsid w:val="0079770B"/>
    <w:rsid w:val="007A3B56"/>
    <w:rsid w:val="007A5FA8"/>
    <w:rsid w:val="007B31C9"/>
    <w:rsid w:val="007B410D"/>
    <w:rsid w:val="007C0C7F"/>
    <w:rsid w:val="007C1CA5"/>
    <w:rsid w:val="007C1E36"/>
    <w:rsid w:val="007C67E7"/>
    <w:rsid w:val="007D0417"/>
    <w:rsid w:val="007D2909"/>
    <w:rsid w:val="007E75DB"/>
    <w:rsid w:val="007F04F6"/>
    <w:rsid w:val="007F336A"/>
    <w:rsid w:val="007F58A0"/>
    <w:rsid w:val="007F6034"/>
    <w:rsid w:val="00803087"/>
    <w:rsid w:val="00803CC3"/>
    <w:rsid w:val="00804AED"/>
    <w:rsid w:val="00805B2B"/>
    <w:rsid w:val="00806A3B"/>
    <w:rsid w:val="008108BF"/>
    <w:rsid w:val="00810F9D"/>
    <w:rsid w:val="00815659"/>
    <w:rsid w:val="008168C5"/>
    <w:rsid w:val="008179CE"/>
    <w:rsid w:val="008200AC"/>
    <w:rsid w:val="00821645"/>
    <w:rsid w:val="00827BE2"/>
    <w:rsid w:val="00832C93"/>
    <w:rsid w:val="00834E07"/>
    <w:rsid w:val="0083664A"/>
    <w:rsid w:val="00837479"/>
    <w:rsid w:val="0083764C"/>
    <w:rsid w:val="0084026A"/>
    <w:rsid w:val="00841B20"/>
    <w:rsid w:val="00842F33"/>
    <w:rsid w:val="00843108"/>
    <w:rsid w:val="00856F40"/>
    <w:rsid w:val="008572F6"/>
    <w:rsid w:val="008616D3"/>
    <w:rsid w:val="00861D54"/>
    <w:rsid w:val="00862520"/>
    <w:rsid w:val="008650F7"/>
    <w:rsid w:val="008666AD"/>
    <w:rsid w:val="008743E2"/>
    <w:rsid w:val="00874CCD"/>
    <w:rsid w:val="00875B6C"/>
    <w:rsid w:val="00880CC5"/>
    <w:rsid w:val="008909E2"/>
    <w:rsid w:val="00891AA7"/>
    <w:rsid w:val="00891BFF"/>
    <w:rsid w:val="00893BB7"/>
    <w:rsid w:val="0089584F"/>
    <w:rsid w:val="00896CF3"/>
    <w:rsid w:val="00896F6B"/>
    <w:rsid w:val="008A0515"/>
    <w:rsid w:val="008A251D"/>
    <w:rsid w:val="008A424D"/>
    <w:rsid w:val="008A4323"/>
    <w:rsid w:val="008A798C"/>
    <w:rsid w:val="008B061E"/>
    <w:rsid w:val="008B0973"/>
    <w:rsid w:val="008B5E81"/>
    <w:rsid w:val="008B66BD"/>
    <w:rsid w:val="008B7024"/>
    <w:rsid w:val="008B70FE"/>
    <w:rsid w:val="008C0A6B"/>
    <w:rsid w:val="008C5CE1"/>
    <w:rsid w:val="008C6E5D"/>
    <w:rsid w:val="008D1D47"/>
    <w:rsid w:val="008D3845"/>
    <w:rsid w:val="008D4A9F"/>
    <w:rsid w:val="008D5C67"/>
    <w:rsid w:val="008D713E"/>
    <w:rsid w:val="008D7E47"/>
    <w:rsid w:val="008E2401"/>
    <w:rsid w:val="008E310F"/>
    <w:rsid w:val="008E583A"/>
    <w:rsid w:val="008E6400"/>
    <w:rsid w:val="008F528A"/>
    <w:rsid w:val="008F7007"/>
    <w:rsid w:val="00900822"/>
    <w:rsid w:val="00901994"/>
    <w:rsid w:val="00902793"/>
    <w:rsid w:val="00904354"/>
    <w:rsid w:val="00904725"/>
    <w:rsid w:val="009047F6"/>
    <w:rsid w:val="00904D23"/>
    <w:rsid w:val="0090699C"/>
    <w:rsid w:val="00906ADA"/>
    <w:rsid w:val="00906C18"/>
    <w:rsid w:val="00907458"/>
    <w:rsid w:val="00915AAE"/>
    <w:rsid w:val="009170BC"/>
    <w:rsid w:val="009203F1"/>
    <w:rsid w:val="00924C69"/>
    <w:rsid w:val="00926AAE"/>
    <w:rsid w:val="00932684"/>
    <w:rsid w:val="00941E80"/>
    <w:rsid w:val="00954F15"/>
    <w:rsid w:val="00961FD4"/>
    <w:rsid w:val="00977FBA"/>
    <w:rsid w:val="00984183"/>
    <w:rsid w:val="0099328B"/>
    <w:rsid w:val="00995BA4"/>
    <w:rsid w:val="009A19F6"/>
    <w:rsid w:val="009A1E42"/>
    <w:rsid w:val="009A3D60"/>
    <w:rsid w:val="009A7A68"/>
    <w:rsid w:val="009B753E"/>
    <w:rsid w:val="009C1D5B"/>
    <w:rsid w:val="009C2A37"/>
    <w:rsid w:val="009D1ABA"/>
    <w:rsid w:val="009D5AB2"/>
    <w:rsid w:val="009D64A7"/>
    <w:rsid w:val="009F0416"/>
    <w:rsid w:val="009F0CB4"/>
    <w:rsid w:val="009F553A"/>
    <w:rsid w:val="009F6AF7"/>
    <w:rsid w:val="009F7C4D"/>
    <w:rsid w:val="00A00B59"/>
    <w:rsid w:val="00A0126D"/>
    <w:rsid w:val="00A01A30"/>
    <w:rsid w:val="00A0360D"/>
    <w:rsid w:val="00A04498"/>
    <w:rsid w:val="00A06388"/>
    <w:rsid w:val="00A0795C"/>
    <w:rsid w:val="00A07B89"/>
    <w:rsid w:val="00A13538"/>
    <w:rsid w:val="00A13B6B"/>
    <w:rsid w:val="00A14BAF"/>
    <w:rsid w:val="00A200CF"/>
    <w:rsid w:val="00A20348"/>
    <w:rsid w:val="00A240C4"/>
    <w:rsid w:val="00A25865"/>
    <w:rsid w:val="00A3035F"/>
    <w:rsid w:val="00A32E37"/>
    <w:rsid w:val="00A3354C"/>
    <w:rsid w:val="00A34250"/>
    <w:rsid w:val="00A34608"/>
    <w:rsid w:val="00A37D51"/>
    <w:rsid w:val="00A44F95"/>
    <w:rsid w:val="00A4727B"/>
    <w:rsid w:val="00A532CD"/>
    <w:rsid w:val="00A5584D"/>
    <w:rsid w:val="00A561BB"/>
    <w:rsid w:val="00A6010E"/>
    <w:rsid w:val="00A67ABF"/>
    <w:rsid w:val="00A70CD2"/>
    <w:rsid w:val="00A72D5D"/>
    <w:rsid w:val="00A750C5"/>
    <w:rsid w:val="00A75F56"/>
    <w:rsid w:val="00A778DE"/>
    <w:rsid w:val="00A80D4F"/>
    <w:rsid w:val="00A84C2F"/>
    <w:rsid w:val="00A86F6B"/>
    <w:rsid w:val="00A875F2"/>
    <w:rsid w:val="00A943D7"/>
    <w:rsid w:val="00A967E9"/>
    <w:rsid w:val="00A97AB7"/>
    <w:rsid w:val="00AA2C29"/>
    <w:rsid w:val="00AB14AF"/>
    <w:rsid w:val="00AB2DEC"/>
    <w:rsid w:val="00AB5A11"/>
    <w:rsid w:val="00AC36D2"/>
    <w:rsid w:val="00AC4DCA"/>
    <w:rsid w:val="00AC4DEE"/>
    <w:rsid w:val="00AC7590"/>
    <w:rsid w:val="00AC78BB"/>
    <w:rsid w:val="00AC7D6B"/>
    <w:rsid w:val="00AD0CAE"/>
    <w:rsid w:val="00AD0D2F"/>
    <w:rsid w:val="00AD42E1"/>
    <w:rsid w:val="00AD4D08"/>
    <w:rsid w:val="00AD7B31"/>
    <w:rsid w:val="00AD7B5E"/>
    <w:rsid w:val="00AE24C7"/>
    <w:rsid w:val="00AE4CD1"/>
    <w:rsid w:val="00AE67E9"/>
    <w:rsid w:val="00AE7ADE"/>
    <w:rsid w:val="00AF0E10"/>
    <w:rsid w:val="00AF4367"/>
    <w:rsid w:val="00AF4D37"/>
    <w:rsid w:val="00B11355"/>
    <w:rsid w:val="00B13579"/>
    <w:rsid w:val="00B1539A"/>
    <w:rsid w:val="00B17181"/>
    <w:rsid w:val="00B203E9"/>
    <w:rsid w:val="00B20C8D"/>
    <w:rsid w:val="00B22B24"/>
    <w:rsid w:val="00B22D33"/>
    <w:rsid w:val="00B24245"/>
    <w:rsid w:val="00B2528A"/>
    <w:rsid w:val="00B267A4"/>
    <w:rsid w:val="00B34AC7"/>
    <w:rsid w:val="00B35075"/>
    <w:rsid w:val="00B361D9"/>
    <w:rsid w:val="00B40BA6"/>
    <w:rsid w:val="00B41ADF"/>
    <w:rsid w:val="00B434E8"/>
    <w:rsid w:val="00B513B8"/>
    <w:rsid w:val="00B52CC5"/>
    <w:rsid w:val="00B6026A"/>
    <w:rsid w:val="00B61F99"/>
    <w:rsid w:val="00B64B0D"/>
    <w:rsid w:val="00B66E48"/>
    <w:rsid w:val="00B6781F"/>
    <w:rsid w:val="00B67F0D"/>
    <w:rsid w:val="00B8361C"/>
    <w:rsid w:val="00B837AD"/>
    <w:rsid w:val="00B8390C"/>
    <w:rsid w:val="00B84281"/>
    <w:rsid w:val="00B843EB"/>
    <w:rsid w:val="00B85267"/>
    <w:rsid w:val="00B85A62"/>
    <w:rsid w:val="00B92B99"/>
    <w:rsid w:val="00B93C9E"/>
    <w:rsid w:val="00BA0711"/>
    <w:rsid w:val="00BA09FB"/>
    <w:rsid w:val="00BA4300"/>
    <w:rsid w:val="00BA4DD8"/>
    <w:rsid w:val="00BA5CEC"/>
    <w:rsid w:val="00BA72DF"/>
    <w:rsid w:val="00BB2CFB"/>
    <w:rsid w:val="00BC295F"/>
    <w:rsid w:val="00BC3FFC"/>
    <w:rsid w:val="00BC76D2"/>
    <w:rsid w:val="00BD2729"/>
    <w:rsid w:val="00BD6475"/>
    <w:rsid w:val="00BD695D"/>
    <w:rsid w:val="00BD72C5"/>
    <w:rsid w:val="00BE2D3C"/>
    <w:rsid w:val="00BE6140"/>
    <w:rsid w:val="00BF49DF"/>
    <w:rsid w:val="00BF5A45"/>
    <w:rsid w:val="00BF7A82"/>
    <w:rsid w:val="00C00337"/>
    <w:rsid w:val="00C01161"/>
    <w:rsid w:val="00C025B6"/>
    <w:rsid w:val="00C0606F"/>
    <w:rsid w:val="00C11220"/>
    <w:rsid w:val="00C2091A"/>
    <w:rsid w:val="00C23C05"/>
    <w:rsid w:val="00C25701"/>
    <w:rsid w:val="00C26DF2"/>
    <w:rsid w:val="00C2722E"/>
    <w:rsid w:val="00C27524"/>
    <w:rsid w:val="00C27BDC"/>
    <w:rsid w:val="00C31419"/>
    <w:rsid w:val="00C315B1"/>
    <w:rsid w:val="00C31983"/>
    <w:rsid w:val="00C32DBC"/>
    <w:rsid w:val="00C364CB"/>
    <w:rsid w:val="00C4136A"/>
    <w:rsid w:val="00C41B46"/>
    <w:rsid w:val="00C45BBC"/>
    <w:rsid w:val="00C47D0D"/>
    <w:rsid w:val="00C502B4"/>
    <w:rsid w:val="00C54754"/>
    <w:rsid w:val="00C56B2D"/>
    <w:rsid w:val="00C574B6"/>
    <w:rsid w:val="00C61A94"/>
    <w:rsid w:val="00C62D72"/>
    <w:rsid w:val="00C65CD5"/>
    <w:rsid w:val="00C665C9"/>
    <w:rsid w:val="00C66D2D"/>
    <w:rsid w:val="00C737D1"/>
    <w:rsid w:val="00C80BAF"/>
    <w:rsid w:val="00C81A77"/>
    <w:rsid w:val="00C85B14"/>
    <w:rsid w:val="00C86181"/>
    <w:rsid w:val="00C86413"/>
    <w:rsid w:val="00C95665"/>
    <w:rsid w:val="00C969F8"/>
    <w:rsid w:val="00C97882"/>
    <w:rsid w:val="00CA3272"/>
    <w:rsid w:val="00CA4A77"/>
    <w:rsid w:val="00CA5005"/>
    <w:rsid w:val="00CA6616"/>
    <w:rsid w:val="00CB43E3"/>
    <w:rsid w:val="00CB5B08"/>
    <w:rsid w:val="00CC2BA8"/>
    <w:rsid w:val="00CC4199"/>
    <w:rsid w:val="00CC4A60"/>
    <w:rsid w:val="00CC7317"/>
    <w:rsid w:val="00CE0D40"/>
    <w:rsid w:val="00CE14DD"/>
    <w:rsid w:val="00CE28D5"/>
    <w:rsid w:val="00CE4B01"/>
    <w:rsid w:val="00CF1B30"/>
    <w:rsid w:val="00D00419"/>
    <w:rsid w:val="00D01951"/>
    <w:rsid w:val="00D03A7A"/>
    <w:rsid w:val="00D04E7B"/>
    <w:rsid w:val="00D07B60"/>
    <w:rsid w:val="00D15215"/>
    <w:rsid w:val="00D162A6"/>
    <w:rsid w:val="00D24350"/>
    <w:rsid w:val="00D2620D"/>
    <w:rsid w:val="00D26B28"/>
    <w:rsid w:val="00D31B9D"/>
    <w:rsid w:val="00D36371"/>
    <w:rsid w:val="00D43123"/>
    <w:rsid w:val="00D44C70"/>
    <w:rsid w:val="00D461F8"/>
    <w:rsid w:val="00D576D2"/>
    <w:rsid w:val="00D578BC"/>
    <w:rsid w:val="00D614EC"/>
    <w:rsid w:val="00D627C8"/>
    <w:rsid w:val="00D63208"/>
    <w:rsid w:val="00D648D2"/>
    <w:rsid w:val="00D66C47"/>
    <w:rsid w:val="00D67BF9"/>
    <w:rsid w:val="00D70BE0"/>
    <w:rsid w:val="00D71AAF"/>
    <w:rsid w:val="00D72B3D"/>
    <w:rsid w:val="00D77063"/>
    <w:rsid w:val="00D7793F"/>
    <w:rsid w:val="00D8122B"/>
    <w:rsid w:val="00D82E25"/>
    <w:rsid w:val="00D85B4F"/>
    <w:rsid w:val="00D87D1B"/>
    <w:rsid w:val="00D922D4"/>
    <w:rsid w:val="00D92A3A"/>
    <w:rsid w:val="00D930CC"/>
    <w:rsid w:val="00D93491"/>
    <w:rsid w:val="00D94899"/>
    <w:rsid w:val="00D95DC5"/>
    <w:rsid w:val="00D96675"/>
    <w:rsid w:val="00DA092E"/>
    <w:rsid w:val="00DB2A2F"/>
    <w:rsid w:val="00DC10D0"/>
    <w:rsid w:val="00DC67DA"/>
    <w:rsid w:val="00DD60AA"/>
    <w:rsid w:val="00DE0454"/>
    <w:rsid w:val="00DE0519"/>
    <w:rsid w:val="00DE1A62"/>
    <w:rsid w:val="00DF5401"/>
    <w:rsid w:val="00DF58CF"/>
    <w:rsid w:val="00DF652D"/>
    <w:rsid w:val="00E00A31"/>
    <w:rsid w:val="00E02E73"/>
    <w:rsid w:val="00E05A36"/>
    <w:rsid w:val="00E06FF9"/>
    <w:rsid w:val="00E13128"/>
    <w:rsid w:val="00E1540F"/>
    <w:rsid w:val="00E16D25"/>
    <w:rsid w:val="00E24A1B"/>
    <w:rsid w:val="00E24A6C"/>
    <w:rsid w:val="00E32170"/>
    <w:rsid w:val="00E332A2"/>
    <w:rsid w:val="00E34B3B"/>
    <w:rsid w:val="00E351AD"/>
    <w:rsid w:val="00E37456"/>
    <w:rsid w:val="00E41DB8"/>
    <w:rsid w:val="00E50579"/>
    <w:rsid w:val="00E513B3"/>
    <w:rsid w:val="00E53AD7"/>
    <w:rsid w:val="00E57B12"/>
    <w:rsid w:val="00E6132F"/>
    <w:rsid w:val="00E73428"/>
    <w:rsid w:val="00E738F5"/>
    <w:rsid w:val="00E73CDD"/>
    <w:rsid w:val="00E75405"/>
    <w:rsid w:val="00E75AAB"/>
    <w:rsid w:val="00E76F17"/>
    <w:rsid w:val="00E83982"/>
    <w:rsid w:val="00E86549"/>
    <w:rsid w:val="00E865F7"/>
    <w:rsid w:val="00EA0634"/>
    <w:rsid w:val="00EA2627"/>
    <w:rsid w:val="00EB2A4C"/>
    <w:rsid w:val="00EB36F4"/>
    <w:rsid w:val="00EB4D2C"/>
    <w:rsid w:val="00EB6044"/>
    <w:rsid w:val="00EC5D47"/>
    <w:rsid w:val="00EC6573"/>
    <w:rsid w:val="00EC6B18"/>
    <w:rsid w:val="00EC7570"/>
    <w:rsid w:val="00ED0B2A"/>
    <w:rsid w:val="00ED2108"/>
    <w:rsid w:val="00ED3EE8"/>
    <w:rsid w:val="00ED4717"/>
    <w:rsid w:val="00ED51D8"/>
    <w:rsid w:val="00ED532B"/>
    <w:rsid w:val="00ED7024"/>
    <w:rsid w:val="00EE3346"/>
    <w:rsid w:val="00EE66AA"/>
    <w:rsid w:val="00EE6964"/>
    <w:rsid w:val="00EE7B94"/>
    <w:rsid w:val="00EF50CF"/>
    <w:rsid w:val="00EF6830"/>
    <w:rsid w:val="00F01C69"/>
    <w:rsid w:val="00F061B8"/>
    <w:rsid w:val="00F063B2"/>
    <w:rsid w:val="00F10A42"/>
    <w:rsid w:val="00F12B68"/>
    <w:rsid w:val="00F13E08"/>
    <w:rsid w:val="00F219D8"/>
    <w:rsid w:val="00F263DF"/>
    <w:rsid w:val="00F267DA"/>
    <w:rsid w:val="00F26A22"/>
    <w:rsid w:val="00F26EBA"/>
    <w:rsid w:val="00F30FA8"/>
    <w:rsid w:val="00F31EE7"/>
    <w:rsid w:val="00F33930"/>
    <w:rsid w:val="00F34D2F"/>
    <w:rsid w:val="00F35D01"/>
    <w:rsid w:val="00F36DA6"/>
    <w:rsid w:val="00F4410F"/>
    <w:rsid w:val="00F520BB"/>
    <w:rsid w:val="00F5480E"/>
    <w:rsid w:val="00F5616C"/>
    <w:rsid w:val="00F567C8"/>
    <w:rsid w:val="00F62669"/>
    <w:rsid w:val="00F6491B"/>
    <w:rsid w:val="00F65336"/>
    <w:rsid w:val="00F67ABA"/>
    <w:rsid w:val="00F72C28"/>
    <w:rsid w:val="00F72E5F"/>
    <w:rsid w:val="00F760A7"/>
    <w:rsid w:val="00F7718B"/>
    <w:rsid w:val="00F8296E"/>
    <w:rsid w:val="00FA4B5A"/>
    <w:rsid w:val="00FB32CB"/>
    <w:rsid w:val="00FB4120"/>
    <w:rsid w:val="00FB49DF"/>
    <w:rsid w:val="00FB66B9"/>
    <w:rsid w:val="00FC11E7"/>
    <w:rsid w:val="00FC1CBE"/>
    <w:rsid w:val="00FC6494"/>
    <w:rsid w:val="00FD0882"/>
    <w:rsid w:val="00FE18B6"/>
    <w:rsid w:val="00FE3BDF"/>
    <w:rsid w:val="00FE58DD"/>
    <w:rsid w:val="00FE5DC1"/>
    <w:rsid w:val="00FF0281"/>
    <w:rsid w:val="00FF095D"/>
    <w:rsid w:val="00FF20A9"/>
    <w:rsid w:val="00FF5E2D"/>
    <w:rsid w:val="00FF66C0"/>
    <w:rsid w:val="00FF70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4005001"/>
  <w15:chartTrackingRefBased/>
  <w15:docId w15:val="{6238676A-F766-4BDD-9E33-1C1BC36F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16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rsid w:val="005043A2"/>
    <w:pPr>
      <w:autoSpaceDE w:val="0"/>
      <w:autoSpaceDN w:val="0"/>
      <w:adjustRightInd w:val="0"/>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CharCharCharCharCharChar">
    <w:name w:val="Char Char Char Char Char Char Char Char Char Char Char Char Char Char Char1 Char Char Char Char Char Char Char Char Char Char Char Char Char Char Char Char Char Char Char"/>
    <w:basedOn w:val="a"/>
    <w:rsid w:val="00AE4CD1"/>
    <w:pPr>
      <w:autoSpaceDE w:val="0"/>
      <w:autoSpaceDN w:val="0"/>
      <w:adjustRightInd w:val="0"/>
      <w:spacing w:after="160" w:line="240" w:lineRule="exact"/>
    </w:pPr>
    <w:rPr>
      <w:rFonts w:ascii="Verdana" w:hAnsi="Verdana"/>
      <w:sz w:val="20"/>
      <w:szCs w:val="20"/>
      <w:lang w:val="en-US" w:eastAsia="en-US"/>
    </w:rPr>
  </w:style>
  <w:style w:type="paragraph" w:customStyle="1" w:styleId="Char1">
    <w:name w:val="Char1"/>
    <w:basedOn w:val="a"/>
    <w:rsid w:val="00B66E48"/>
    <w:pPr>
      <w:spacing w:after="160" w:line="240" w:lineRule="exact"/>
    </w:pPr>
    <w:rPr>
      <w:rFonts w:ascii="Tahoma" w:hAnsi="Tahoma"/>
      <w:sz w:val="20"/>
      <w:szCs w:val="20"/>
      <w:lang w:val="en-US" w:eastAsia="en-US"/>
    </w:rPr>
  </w:style>
  <w:style w:type="table" w:styleId="a3">
    <w:name w:val="Table Grid"/>
    <w:basedOn w:val="a1"/>
    <w:uiPriority w:val="59"/>
    <w:rsid w:val="00B66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ED532B"/>
    <w:pPr>
      <w:tabs>
        <w:tab w:val="center" w:pos="4153"/>
        <w:tab w:val="right" w:pos="8306"/>
      </w:tabs>
    </w:pPr>
  </w:style>
  <w:style w:type="paragraph" w:styleId="a5">
    <w:name w:val="footer"/>
    <w:basedOn w:val="a"/>
    <w:link w:val="Char0"/>
    <w:uiPriority w:val="99"/>
    <w:rsid w:val="00ED532B"/>
    <w:pPr>
      <w:tabs>
        <w:tab w:val="center" w:pos="4153"/>
        <w:tab w:val="right" w:pos="8306"/>
      </w:tabs>
    </w:pPr>
  </w:style>
  <w:style w:type="paragraph" w:customStyle="1" w:styleId="CharCharCharCharCharChar">
    <w:name w:val="Char Char Char Char Char Char"/>
    <w:basedOn w:val="a"/>
    <w:rsid w:val="00ED532B"/>
    <w:pPr>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ED532B"/>
    <w:pPr>
      <w:spacing w:after="160" w:line="240" w:lineRule="exact"/>
    </w:pPr>
    <w:rPr>
      <w:rFonts w:ascii="Tahoma" w:hAnsi="Tahoma"/>
      <w:sz w:val="20"/>
      <w:szCs w:val="20"/>
      <w:lang w:val="en-US" w:eastAsia="en-US"/>
    </w:rPr>
  </w:style>
  <w:style w:type="character" w:styleId="-">
    <w:name w:val="Hyperlink"/>
    <w:uiPriority w:val="99"/>
    <w:rsid w:val="00F520BB"/>
    <w:rPr>
      <w:color w:val="0000FF"/>
      <w:u w:val="single"/>
    </w:rPr>
  </w:style>
  <w:style w:type="paragraph" w:customStyle="1" w:styleId="Default">
    <w:name w:val="Default"/>
    <w:rsid w:val="007176A5"/>
    <w:pPr>
      <w:autoSpaceDE w:val="0"/>
      <w:autoSpaceDN w:val="0"/>
      <w:adjustRightInd w:val="0"/>
    </w:pPr>
    <w:rPr>
      <w:rFonts w:ascii="Verdana" w:hAnsi="Verdana" w:cs="Verdana"/>
      <w:color w:val="000000"/>
      <w:sz w:val="24"/>
      <w:szCs w:val="24"/>
      <w:lang w:val="de-DE" w:eastAsia="de-DE"/>
    </w:rPr>
  </w:style>
  <w:style w:type="character" w:customStyle="1" w:styleId="Char0">
    <w:name w:val="Υποσέλιδο Char"/>
    <w:link w:val="a5"/>
    <w:uiPriority w:val="99"/>
    <w:rsid w:val="00902793"/>
    <w:rPr>
      <w:sz w:val="24"/>
      <w:szCs w:val="24"/>
      <w:lang w:val="el-GR" w:eastAsia="el-GR"/>
    </w:rPr>
  </w:style>
  <w:style w:type="character" w:customStyle="1" w:styleId="Char">
    <w:name w:val="Κεφαλίδα Char"/>
    <w:link w:val="a4"/>
    <w:uiPriority w:val="99"/>
    <w:rsid w:val="00902793"/>
    <w:rPr>
      <w:sz w:val="24"/>
      <w:szCs w:val="24"/>
      <w:lang w:val="el-GR" w:eastAsia="el-GR"/>
    </w:rPr>
  </w:style>
  <w:style w:type="paragraph" w:styleId="a6">
    <w:name w:val="Balloon Text"/>
    <w:basedOn w:val="a"/>
    <w:link w:val="Char2"/>
    <w:rsid w:val="00F62669"/>
    <w:rPr>
      <w:rFonts w:ascii="Tahoma" w:hAnsi="Tahoma" w:cs="Tahoma"/>
      <w:sz w:val="16"/>
      <w:szCs w:val="16"/>
    </w:rPr>
  </w:style>
  <w:style w:type="character" w:customStyle="1" w:styleId="Char2">
    <w:name w:val="Κείμενο πλαισίου Char"/>
    <w:link w:val="a6"/>
    <w:rsid w:val="00F62669"/>
    <w:rPr>
      <w:rFonts w:ascii="Tahoma" w:hAnsi="Tahoma" w:cs="Tahoma"/>
      <w:sz w:val="16"/>
      <w:szCs w:val="16"/>
    </w:rPr>
  </w:style>
  <w:style w:type="paragraph" w:styleId="a7">
    <w:name w:val="List Paragraph"/>
    <w:aliases w:val="List1"/>
    <w:basedOn w:val="a"/>
    <w:link w:val="Char3"/>
    <w:uiPriority w:val="34"/>
    <w:qFormat/>
    <w:rsid w:val="00261405"/>
    <w:pPr>
      <w:spacing w:after="160" w:line="259" w:lineRule="auto"/>
      <w:ind w:left="720"/>
      <w:contextualSpacing/>
    </w:pPr>
    <w:rPr>
      <w:rFonts w:ascii="Calibri" w:eastAsia="Calibri" w:hAnsi="Calibri"/>
      <w:sz w:val="22"/>
      <w:szCs w:val="22"/>
      <w:lang w:eastAsia="en-US"/>
    </w:rPr>
  </w:style>
  <w:style w:type="character" w:customStyle="1" w:styleId="Char3">
    <w:name w:val="Παράγραφος λίστας Char"/>
    <w:aliases w:val="List1 Char"/>
    <w:link w:val="a7"/>
    <w:uiPriority w:val="34"/>
    <w:locked/>
    <w:rsid w:val="00261405"/>
    <w:rPr>
      <w:rFonts w:ascii="Calibri" w:eastAsia="Calibri" w:hAnsi="Calibri"/>
      <w:sz w:val="22"/>
      <w:szCs w:val="22"/>
      <w:lang w:eastAsia="en-US"/>
    </w:rPr>
  </w:style>
  <w:style w:type="paragraph" w:styleId="a8">
    <w:name w:val="Body Text"/>
    <w:basedOn w:val="a"/>
    <w:link w:val="Char4"/>
    <w:rsid w:val="003D1D5C"/>
    <w:pPr>
      <w:jc w:val="both"/>
    </w:pPr>
    <w:rPr>
      <w:rFonts w:ascii="Arial" w:hAnsi="Arial"/>
      <w:sz w:val="28"/>
      <w:szCs w:val="20"/>
    </w:rPr>
  </w:style>
  <w:style w:type="character" w:customStyle="1" w:styleId="Char4">
    <w:name w:val="Σώμα κειμένου Char"/>
    <w:link w:val="a8"/>
    <w:rsid w:val="003D1D5C"/>
    <w:rPr>
      <w:rFonts w:ascii="Arial" w:hAnsi="Arial"/>
      <w:sz w:val="28"/>
    </w:rPr>
  </w:style>
  <w:style w:type="character" w:styleId="a9">
    <w:name w:val="Strong"/>
    <w:uiPriority w:val="22"/>
    <w:qFormat/>
    <w:rsid w:val="00896CF3"/>
    <w:rPr>
      <w:b/>
      <w:bCs/>
    </w:rPr>
  </w:style>
  <w:style w:type="character" w:styleId="aa">
    <w:name w:val="Emphasis"/>
    <w:uiPriority w:val="20"/>
    <w:qFormat/>
    <w:rsid w:val="00C47D0D"/>
    <w:rPr>
      <w:i/>
      <w:iCs/>
    </w:rPr>
  </w:style>
  <w:style w:type="character" w:styleId="ab">
    <w:name w:val="annotation reference"/>
    <w:rsid w:val="0000763B"/>
    <w:rPr>
      <w:sz w:val="16"/>
      <w:szCs w:val="16"/>
    </w:rPr>
  </w:style>
  <w:style w:type="paragraph" w:styleId="ac">
    <w:name w:val="annotation text"/>
    <w:basedOn w:val="a"/>
    <w:link w:val="Char5"/>
    <w:rsid w:val="0000763B"/>
    <w:rPr>
      <w:sz w:val="20"/>
      <w:szCs w:val="20"/>
    </w:rPr>
  </w:style>
  <w:style w:type="character" w:customStyle="1" w:styleId="Char5">
    <w:name w:val="Κείμενο σχολίου Char"/>
    <w:basedOn w:val="a0"/>
    <w:link w:val="ac"/>
    <w:rsid w:val="0000763B"/>
  </w:style>
  <w:style w:type="paragraph" w:styleId="ad">
    <w:name w:val="annotation subject"/>
    <w:basedOn w:val="ac"/>
    <w:next w:val="ac"/>
    <w:link w:val="Char6"/>
    <w:rsid w:val="0000763B"/>
    <w:rPr>
      <w:b/>
      <w:bCs/>
    </w:rPr>
  </w:style>
  <w:style w:type="character" w:customStyle="1" w:styleId="Char6">
    <w:name w:val="Θέμα σχολίου Char"/>
    <w:link w:val="ad"/>
    <w:rsid w:val="0000763B"/>
    <w:rPr>
      <w:b/>
      <w:bCs/>
    </w:rPr>
  </w:style>
  <w:style w:type="paragraph" w:styleId="ae">
    <w:name w:val="footnote text"/>
    <w:basedOn w:val="a"/>
    <w:link w:val="Char7"/>
    <w:rsid w:val="00B92B99"/>
    <w:rPr>
      <w:sz w:val="20"/>
      <w:szCs w:val="20"/>
    </w:rPr>
  </w:style>
  <w:style w:type="character" w:customStyle="1" w:styleId="Char7">
    <w:name w:val="Κείμενο υποσημείωσης Char"/>
    <w:basedOn w:val="a0"/>
    <w:link w:val="ae"/>
    <w:rsid w:val="00B92B99"/>
  </w:style>
  <w:style w:type="character" w:styleId="af">
    <w:name w:val="footnote reference"/>
    <w:rsid w:val="00B92B99"/>
    <w:rPr>
      <w:vertAlign w:val="superscript"/>
    </w:rPr>
  </w:style>
  <w:style w:type="table" w:customStyle="1" w:styleId="1">
    <w:name w:val="Πλέγμα πίνακα1"/>
    <w:basedOn w:val="a1"/>
    <w:next w:val="a3"/>
    <w:uiPriority w:val="39"/>
    <w:rsid w:val="00204B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C27BDC"/>
    <w:rPr>
      <w:sz w:val="24"/>
      <w:szCs w:val="24"/>
    </w:rPr>
  </w:style>
  <w:style w:type="table" w:customStyle="1" w:styleId="2">
    <w:name w:val="Πλέγμα πίνακα2"/>
    <w:basedOn w:val="a1"/>
    <w:next w:val="a3"/>
    <w:uiPriority w:val="39"/>
    <w:rsid w:val="00AF4D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A3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37">
      <w:bodyDiv w:val="1"/>
      <w:marLeft w:val="0"/>
      <w:marRight w:val="0"/>
      <w:marTop w:val="0"/>
      <w:marBottom w:val="0"/>
      <w:divBdr>
        <w:top w:val="none" w:sz="0" w:space="0" w:color="auto"/>
        <w:left w:val="none" w:sz="0" w:space="0" w:color="auto"/>
        <w:bottom w:val="none" w:sz="0" w:space="0" w:color="auto"/>
        <w:right w:val="none" w:sz="0" w:space="0" w:color="auto"/>
      </w:divBdr>
    </w:div>
    <w:div w:id="101607651">
      <w:bodyDiv w:val="1"/>
      <w:marLeft w:val="0"/>
      <w:marRight w:val="0"/>
      <w:marTop w:val="0"/>
      <w:marBottom w:val="0"/>
      <w:divBdr>
        <w:top w:val="none" w:sz="0" w:space="0" w:color="auto"/>
        <w:left w:val="none" w:sz="0" w:space="0" w:color="auto"/>
        <w:bottom w:val="none" w:sz="0" w:space="0" w:color="auto"/>
        <w:right w:val="none" w:sz="0" w:space="0" w:color="auto"/>
      </w:divBdr>
    </w:div>
    <w:div w:id="530873547">
      <w:bodyDiv w:val="1"/>
      <w:marLeft w:val="0"/>
      <w:marRight w:val="0"/>
      <w:marTop w:val="0"/>
      <w:marBottom w:val="0"/>
      <w:divBdr>
        <w:top w:val="none" w:sz="0" w:space="0" w:color="auto"/>
        <w:left w:val="none" w:sz="0" w:space="0" w:color="auto"/>
        <w:bottom w:val="none" w:sz="0" w:space="0" w:color="auto"/>
        <w:right w:val="none" w:sz="0" w:space="0" w:color="auto"/>
      </w:divBdr>
    </w:div>
    <w:div w:id="571041784">
      <w:bodyDiv w:val="1"/>
      <w:marLeft w:val="0"/>
      <w:marRight w:val="0"/>
      <w:marTop w:val="0"/>
      <w:marBottom w:val="0"/>
      <w:divBdr>
        <w:top w:val="none" w:sz="0" w:space="0" w:color="auto"/>
        <w:left w:val="none" w:sz="0" w:space="0" w:color="auto"/>
        <w:bottom w:val="none" w:sz="0" w:space="0" w:color="auto"/>
        <w:right w:val="none" w:sz="0" w:space="0" w:color="auto"/>
      </w:divBdr>
    </w:div>
    <w:div w:id="638539137">
      <w:bodyDiv w:val="1"/>
      <w:marLeft w:val="0"/>
      <w:marRight w:val="0"/>
      <w:marTop w:val="0"/>
      <w:marBottom w:val="0"/>
      <w:divBdr>
        <w:top w:val="none" w:sz="0" w:space="0" w:color="auto"/>
        <w:left w:val="none" w:sz="0" w:space="0" w:color="auto"/>
        <w:bottom w:val="none" w:sz="0" w:space="0" w:color="auto"/>
        <w:right w:val="none" w:sz="0" w:space="0" w:color="auto"/>
      </w:divBdr>
    </w:div>
    <w:div w:id="661155739">
      <w:bodyDiv w:val="1"/>
      <w:marLeft w:val="0"/>
      <w:marRight w:val="0"/>
      <w:marTop w:val="0"/>
      <w:marBottom w:val="0"/>
      <w:divBdr>
        <w:top w:val="none" w:sz="0" w:space="0" w:color="auto"/>
        <w:left w:val="none" w:sz="0" w:space="0" w:color="auto"/>
        <w:bottom w:val="none" w:sz="0" w:space="0" w:color="auto"/>
        <w:right w:val="none" w:sz="0" w:space="0" w:color="auto"/>
      </w:divBdr>
    </w:div>
    <w:div w:id="908688687">
      <w:bodyDiv w:val="1"/>
      <w:marLeft w:val="0"/>
      <w:marRight w:val="0"/>
      <w:marTop w:val="0"/>
      <w:marBottom w:val="0"/>
      <w:divBdr>
        <w:top w:val="none" w:sz="0" w:space="0" w:color="auto"/>
        <w:left w:val="none" w:sz="0" w:space="0" w:color="auto"/>
        <w:bottom w:val="none" w:sz="0" w:space="0" w:color="auto"/>
        <w:right w:val="none" w:sz="0" w:space="0" w:color="auto"/>
      </w:divBdr>
    </w:div>
    <w:div w:id="1027439776">
      <w:bodyDiv w:val="1"/>
      <w:marLeft w:val="0"/>
      <w:marRight w:val="0"/>
      <w:marTop w:val="0"/>
      <w:marBottom w:val="0"/>
      <w:divBdr>
        <w:top w:val="none" w:sz="0" w:space="0" w:color="auto"/>
        <w:left w:val="none" w:sz="0" w:space="0" w:color="auto"/>
        <w:bottom w:val="none" w:sz="0" w:space="0" w:color="auto"/>
        <w:right w:val="none" w:sz="0" w:space="0" w:color="auto"/>
      </w:divBdr>
    </w:div>
    <w:div w:id="1135682596">
      <w:bodyDiv w:val="1"/>
      <w:marLeft w:val="0"/>
      <w:marRight w:val="0"/>
      <w:marTop w:val="0"/>
      <w:marBottom w:val="0"/>
      <w:divBdr>
        <w:top w:val="none" w:sz="0" w:space="0" w:color="auto"/>
        <w:left w:val="none" w:sz="0" w:space="0" w:color="auto"/>
        <w:bottom w:val="none" w:sz="0" w:space="0" w:color="auto"/>
        <w:right w:val="none" w:sz="0" w:space="0" w:color="auto"/>
      </w:divBdr>
    </w:div>
    <w:div w:id="1182889119">
      <w:bodyDiv w:val="1"/>
      <w:marLeft w:val="0"/>
      <w:marRight w:val="0"/>
      <w:marTop w:val="0"/>
      <w:marBottom w:val="0"/>
      <w:divBdr>
        <w:top w:val="none" w:sz="0" w:space="0" w:color="auto"/>
        <w:left w:val="none" w:sz="0" w:space="0" w:color="auto"/>
        <w:bottom w:val="none" w:sz="0" w:space="0" w:color="auto"/>
        <w:right w:val="none" w:sz="0" w:space="0" w:color="auto"/>
      </w:divBdr>
    </w:div>
    <w:div w:id="1203245193">
      <w:bodyDiv w:val="1"/>
      <w:marLeft w:val="0"/>
      <w:marRight w:val="0"/>
      <w:marTop w:val="0"/>
      <w:marBottom w:val="0"/>
      <w:divBdr>
        <w:top w:val="none" w:sz="0" w:space="0" w:color="auto"/>
        <w:left w:val="none" w:sz="0" w:space="0" w:color="auto"/>
        <w:bottom w:val="none" w:sz="0" w:space="0" w:color="auto"/>
        <w:right w:val="none" w:sz="0" w:space="0" w:color="auto"/>
      </w:divBdr>
    </w:div>
    <w:div w:id="1393583391">
      <w:bodyDiv w:val="1"/>
      <w:marLeft w:val="0"/>
      <w:marRight w:val="0"/>
      <w:marTop w:val="0"/>
      <w:marBottom w:val="0"/>
      <w:divBdr>
        <w:top w:val="none" w:sz="0" w:space="0" w:color="auto"/>
        <w:left w:val="none" w:sz="0" w:space="0" w:color="auto"/>
        <w:bottom w:val="none" w:sz="0" w:space="0" w:color="auto"/>
        <w:right w:val="none" w:sz="0" w:space="0" w:color="auto"/>
      </w:divBdr>
    </w:div>
    <w:div w:id="1405296571">
      <w:bodyDiv w:val="1"/>
      <w:marLeft w:val="0"/>
      <w:marRight w:val="0"/>
      <w:marTop w:val="0"/>
      <w:marBottom w:val="0"/>
      <w:divBdr>
        <w:top w:val="none" w:sz="0" w:space="0" w:color="auto"/>
        <w:left w:val="none" w:sz="0" w:space="0" w:color="auto"/>
        <w:bottom w:val="none" w:sz="0" w:space="0" w:color="auto"/>
        <w:right w:val="none" w:sz="0" w:space="0" w:color="auto"/>
      </w:divBdr>
    </w:div>
    <w:div w:id="1440248945">
      <w:bodyDiv w:val="1"/>
      <w:marLeft w:val="0"/>
      <w:marRight w:val="0"/>
      <w:marTop w:val="0"/>
      <w:marBottom w:val="0"/>
      <w:divBdr>
        <w:top w:val="none" w:sz="0" w:space="0" w:color="auto"/>
        <w:left w:val="none" w:sz="0" w:space="0" w:color="auto"/>
        <w:bottom w:val="none" w:sz="0" w:space="0" w:color="auto"/>
        <w:right w:val="none" w:sz="0" w:space="0" w:color="auto"/>
      </w:divBdr>
    </w:div>
    <w:div w:id="1549488460">
      <w:bodyDiv w:val="1"/>
      <w:marLeft w:val="0"/>
      <w:marRight w:val="0"/>
      <w:marTop w:val="0"/>
      <w:marBottom w:val="0"/>
      <w:divBdr>
        <w:top w:val="none" w:sz="0" w:space="0" w:color="auto"/>
        <w:left w:val="none" w:sz="0" w:space="0" w:color="auto"/>
        <w:bottom w:val="none" w:sz="0" w:space="0" w:color="auto"/>
        <w:right w:val="none" w:sz="0" w:space="0" w:color="auto"/>
      </w:divBdr>
    </w:div>
    <w:div w:id="1762529989">
      <w:bodyDiv w:val="1"/>
      <w:marLeft w:val="0"/>
      <w:marRight w:val="0"/>
      <w:marTop w:val="0"/>
      <w:marBottom w:val="0"/>
      <w:divBdr>
        <w:top w:val="none" w:sz="0" w:space="0" w:color="auto"/>
        <w:left w:val="none" w:sz="0" w:space="0" w:color="auto"/>
        <w:bottom w:val="none" w:sz="0" w:space="0" w:color="auto"/>
        <w:right w:val="none" w:sz="0" w:space="0" w:color="auto"/>
      </w:divBdr>
    </w:div>
    <w:div w:id="214473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977FE-BC55-47F2-A2D1-C721FC99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60</Words>
  <Characters>509</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ΠΡΟΣΚΛΗΣΗ ΕΚΔΗΛΩΣΗΣ ΕΝΔΙΑΦΕΡΟΝΤΟΣ</vt:lpstr>
    </vt:vector>
  </TitlesOfParts>
  <Company>ΚΕΚ ΓΣΕΒΕΕ</Company>
  <LinksUpToDate>false</LinksUpToDate>
  <CharactersWithSpaces>568</CharactersWithSpaces>
  <SharedDoc>false</SharedDoc>
  <HLinks>
    <vt:vector size="48" baseType="variant">
      <vt:variant>
        <vt:i4>6422622</vt:i4>
      </vt:variant>
      <vt:variant>
        <vt:i4>21</vt:i4>
      </vt:variant>
      <vt:variant>
        <vt:i4>0</vt:i4>
      </vt:variant>
      <vt:variant>
        <vt:i4>5</vt:i4>
      </vt:variant>
      <vt:variant>
        <vt:lpwstr>mailto:dpo@imegsevee.gr</vt:lpwstr>
      </vt:variant>
      <vt:variant>
        <vt:lpwstr/>
      </vt:variant>
      <vt:variant>
        <vt:i4>4653131</vt:i4>
      </vt:variant>
      <vt:variant>
        <vt:i4>18</vt:i4>
      </vt:variant>
      <vt:variant>
        <vt:i4>0</vt:i4>
      </vt:variant>
      <vt:variant>
        <vt:i4>5</vt:i4>
      </vt:variant>
      <vt:variant>
        <vt:lpwstr>https://imegsevee.gr/</vt:lpwstr>
      </vt:variant>
      <vt:variant>
        <vt:lpwstr/>
      </vt:variant>
      <vt:variant>
        <vt:i4>6684796</vt:i4>
      </vt:variant>
      <vt:variant>
        <vt:i4>15</vt:i4>
      </vt:variant>
      <vt:variant>
        <vt:i4>0</vt:i4>
      </vt:variant>
      <vt:variant>
        <vt:i4>5</vt:i4>
      </vt:variant>
      <vt:variant>
        <vt:lpwstr>http://www.dpa.gr/</vt:lpwstr>
      </vt:variant>
      <vt:variant>
        <vt:lpwstr/>
      </vt:variant>
      <vt:variant>
        <vt:i4>6422622</vt:i4>
      </vt:variant>
      <vt:variant>
        <vt:i4>12</vt:i4>
      </vt:variant>
      <vt:variant>
        <vt:i4>0</vt:i4>
      </vt:variant>
      <vt:variant>
        <vt:i4>5</vt:i4>
      </vt:variant>
      <vt:variant>
        <vt:lpwstr>mailto:dpo@imegsevee.gr</vt:lpwstr>
      </vt:variant>
      <vt:variant>
        <vt:lpwstr/>
      </vt:variant>
      <vt:variant>
        <vt:i4>8060992</vt:i4>
      </vt:variant>
      <vt:variant>
        <vt:i4>9</vt:i4>
      </vt:variant>
      <vt:variant>
        <vt:i4>0</vt:i4>
      </vt:variant>
      <vt:variant>
        <vt:i4>5</vt:i4>
      </vt:variant>
      <vt:variant>
        <vt:lpwstr>mailto:info@imegsevee.gr</vt:lpwstr>
      </vt:variant>
      <vt:variant>
        <vt:lpwstr/>
      </vt:variant>
      <vt:variant>
        <vt:i4>1310771</vt:i4>
      </vt:variant>
      <vt:variant>
        <vt:i4>6</vt:i4>
      </vt:variant>
      <vt:variant>
        <vt:i4>0</vt:i4>
      </vt:variant>
      <vt:variant>
        <vt:i4>5</vt:i4>
      </vt:variant>
      <vt:variant>
        <vt:lpwstr>mailto:kourtidis@imegsevee.gr</vt:lpwstr>
      </vt:variant>
      <vt:variant>
        <vt:lpwstr/>
      </vt:variant>
      <vt:variant>
        <vt:i4>1310771</vt:i4>
      </vt:variant>
      <vt:variant>
        <vt:i4>3</vt:i4>
      </vt:variant>
      <vt:variant>
        <vt:i4>0</vt:i4>
      </vt:variant>
      <vt:variant>
        <vt:i4>5</vt:i4>
      </vt:variant>
      <vt:variant>
        <vt:lpwstr>mailto:kourtidis@imegsevee.gr</vt:lpwstr>
      </vt:variant>
      <vt:variant>
        <vt:lpwstr/>
      </vt:variant>
      <vt:variant>
        <vt:i4>7471203</vt:i4>
      </vt:variant>
      <vt:variant>
        <vt:i4>0</vt:i4>
      </vt:variant>
      <vt:variant>
        <vt:i4>0</vt:i4>
      </vt:variant>
      <vt:variant>
        <vt:i4>5</vt:i4>
      </vt:variant>
      <vt:variant>
        <vt:lpwstr>http://www.gov.gr/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ΕΚΔΗΛΩΣΗΣ ΕΝΔΙΑΦΕΡΟΝΤΟΣ</dc:title>
  <dc:subject/>
  <dc:creator>user</dc:creator>
  <cp:keywords/>
  <cp:lastModifiedBy>Ευστάθιος Κουρτίδης</cp:lastModifiedBy>
  <cp:revision>19</cp:revision>
  <cp:lastPrinted>2022-09-29T11:27:00Z</cp:lastPrinted>
  <dcterms:created xsi:type="dcterms:W3CDTF">2022-09-28T09:57:00Z</dcterms:created>
  <dcterms:modified xsi:type="dcterms:W3CDTF">2022-09-29T11:30:00Z</dcterms:modified>
</cp:coreProperties>
</file>